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D6CAB4" w14:textId="0E0AE317" w:rsidR="000B6F0B" w:rsidRDefault="000B6F0B" w:rsidP="000B6F0B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Year 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6 </w:t>
      </w:r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>Writing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4C2B541A" w14:textId="75267448" w:rsidR="000B6F0B" w:rsidRDefault="000B6F0B" w:rsidP="000B6F0B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B2B44BC" wp14:editId="6481DD53">
                <wp:simplePos x="0" y="0"/>
                <wp:positionH relativeFrom="margin">
                  <wp:align>right</wp:align>
                </wp:positionH>
                <wp:positionV relativeFrom="paragraph">
                  <wp:posOffset>501650</wp:posOffset>
                </wp:positionV>
                <wp:extent cx="6629400" cy="13716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6C610" w14:textId="77777777" w:rsidR="000B6F0B" w:rsidRDefault="000B6F0B" w:rsidP="000B6F0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14:paraId="515956A3" w14:textId="77777777" w:rsidR="000B6F0B" w:rsidRDefault="000B6F0B" w:rsidP="000B6F0B"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</w:rPr>
                                <w:t>https://www.literacyshed.com/pigeon-impossible.html</w:t>
                              </w:r>
                            </w:hyperlink>
                          </w:p>
                          <w:p w14:paraId="6B5D8ABF" w14:textId="77777777" w:rsidR="000B6F0B" w:rsidRPr="005A0855" w:rsidRDefault="000B6F0B" w:rsidP="000B6F0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Look at the pictures you have been given.</w:t>
                            </w:r>
                          </w:p>
                          <w:p w14:paraId="7EA0B1ED" w14:textId="599656C4" w:rsidR="000B6F0B" w:rsidRPr="005A0855" w:rsidRDefault="000B6F0B" w:rsidP="000B6F0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Create 2 descriptive sentences for each one, including a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subordinate clause</w:t>
                            </w: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777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and a main clause in every sentence</w:t>
                            </w: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 Use the word bank to help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B2B44B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70.8pt;margin-top:39.5pt;width:522pt;height:108pt;z-index:251683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" strokecolor="black [3213]">
                <v:textbox>
                  <w:txbxContent>
                    <w:p w14:paraId="7536C610" w14:textId="77777777" w:rsidR="000B6F0B" w:rsidRDefault="000B6F0B" w:rsidP="000B6F0B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14:paraId="515956A3" w14:textId="77777777" w:rsidR="000B6F0B" w:rsidRDefault="000B6F0B" w:rsidP="000B6F0B"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14" w:history="1">
                        <w:r>
                          <w:rPr>
                            <w:rStyle w:val="Hyperlink"/>
                          </w:rPr>
                          <w:t>https://www.literacyshed.com/pigeon-impossible.html</w:t>
                        </w:r>
                      </w:hyperlink>
                    </w:p>
                    <w:p w14:paraId="6B5D8ABF" w14:textId="77777777" w:rsidR="000B6F0B" w:rsidRPr="005A0855" w:rsidRDefault="000B6F0B" w:rsidP="000B6F0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Look at the pictures you have been given.</w:t>
                      </w:r>
                    </w:p>
                    <w:p w14:paraId="7EA0B1ED" w14:textId="599656C4" w:rsidR="000B6F0B" w:rsidRPr="005A0855" w:rsidRDefault="000B6F0B" w:rsidP="000B6F0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Create </w:t>
                      </w:r>
                      <w:proofErr w:type="gramStart"/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2</w:t>
                      </w:r>
                      <w:proofErr w:type="gramEnd"/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descriptive sentences for each one, including a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subordinate clause</w:t>
                      </w: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BB777D">
                        <w:rPr>
                          <w:rFonts w:ascii="Century Gothic" w:hAnsi="Century Gothic"/>
                          <w:sz w:val="24"/>
                          <w:szCs w:val="24"/>
                        </w:rPr>
                        <w:t>and a main clause in every sentence</w:t>
                      </w: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>. Use the word bank to help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sz w:val="24"/>
          <w:szCs w:val="24"/>
          <w:u w:val="single"/>
        </w:rPr>
        <w:t>Lesson 3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 xml:space="preserve">LO: To describe key events </w:t>
      </w:r>
    </w:p>
    <w:p w14:paraId="354634E6" w14:textId="2A4817FA" w:rsidR="000B6F0B" w:rsidRDefault="000B6F0B" w:rsidP="000B6F0B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10655" w:type="dxa"/>
        <w:tblLook w:val="04A0" w:firstRow="1" w:lastRow="0" w:firstColumn="1" w:lastColumn="0" w:noHBand="0" w:noVBand="1"/>
      </w:tblPr>
      <w:tblGrid>
        <w:gridCol w:w="10655"/>
      </w:tblGrid>
      <w:tr w:rsidR="000B6F0B" w14:paraId="7553DB2E" w14:textId="77777777" w:rsidTr="00A274B4">
        <w:trPr>
          <w:trHeight w:val="257"/>
        </w:trPr>
        <w:tc>
          <w:tcPr>
            <w:tcW w:w="10655" w:type="dxa"/>
          </w:tcPr>
          <w:p w14:paraId="61683205" w14:textId="77777777" w:rsidR="000B6F0B" w:rsidRPr="009C708F" w:rsidRDefault="000B6F0B" w:rsidP="00A274B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Look at the picture</w:t>
            </w:r>
          </w:p>
        </w:tc>
      </w:tr>
      <w:tr w:rsidR="000B6F0B" w14:paraId="50C21573" w14:textId="77777777" w:rsidTr="00A274B4">
        <w:trPr>
          <w:trHeight w:val="257"/>
        </w:trPr>
        <w:tc>
          <w:tcPr>
            <w:tcW w:w="10655" w:type="dxa"/>
          </w:tcPr>
          <w:p w14:paraId="2D0C6D19" w14:textId="77777777" w:rsidR="000B6F0B" w:rsidRPr="009C708F" w:rsidRDefault="000B6F0B" w:rsidP="00A274B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Choose a </w:t>
            </w:r>
            <w:r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>subordinate clause</w:t>
            </w:r>
            <w:r w:rsidRPr="009C708F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or create your own</w:t>
            </w:r>
          </w:p>
        </w:tc>
      </w:tr>
      <w:tr w:rsidR="000B6F0B" w14:paraId="47B7CCB8" w14:textId="77777777" w:rsidTr="00A274B4">
        <w:trPr>
          <w:trHeight w:val="276"/>
        </w:trPr>
        <w:tc>
          <w:tcPr>
            <w:tcW w:w="10655" w:type="dxa"/>
          </w:tcPr>
          <w:p w14:paraId="40BDAD8D" w14:textId="28A90FBD" w:rsidR="000B6F0B" w:rsidRPr="009C708F" w:rsidRDefault="000B6F0B" w:rsidP="00A274B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Choose a </w:t>
            </w:r>
            <w:r w:rsidRPr="009C708F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noun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or use your own</w:t>
            </w:r>
          </w:p>
        </w:tc>
      </w:tr>
      <w:tr w:rsidR="000B6F0B" w14:paraId="2DB55427" w14:textId="77777777" w:rsidTr="00A274B4">
        <w:trPr>
          <w:trHeight w:val="257"/>
        </w:trPr>
        <w:tc>
          <w:tcPr>
            <w:tcW w:w="10655" w:type="dxa"/>
          </w:tcPr>
          <w:p w14:paraId="71358828" w14:textId="77777777" w:rsidR="000B6F0B" w:rsidRPr="009C708F" w:rsidRDefault="000B6F0B" w:rsidP="00A274B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Choose 2 </w:t>
            </w:r>
            <w:r w:rsidRPr="009C708F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adjectives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or use your own</w:t>
            </w:r>
          </w:p>
        </w:tc>
      </w:tr>
      <w:tr w:rsidR="000B6F0B" w14:paraId="242B4D79" w14:textId="77777777" w:rsidTr="00A274B4">
        <w:trPr>
          <w:trHeight w:val="257"/>
        </w:trPr>
        <w:tc>
          <w:tcPr>
            <w:tcW w:w="10655" w:type="dxa"/>
          </w:tcPr>
          <w:p w14:paraId="206A2C1E" w14:textId="0FE57735" w:rsidR="000B6F0B" w:rsidRPr="009C708F" w:rsidRDefault="000B6F0B" w:rsidP="00A274B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Choose a </w:t>
            </w:r>
            <w:r w:rsidRPr="009C708F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verb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or use your own</w:t>
            </w:r>
          </w:p>
        </w:tc>
      </w:tr>
      <w:tr w:rsidR="000B6F0B" w14:paraId="5ABE7EDF" w14:textId="77777777" w:rsidTr="00A274B4">
        <w:trPr>
          <w:trHeight w:val="257"/>
        </w:trPr>
        <w:tc>
          <w:tcPr>
            <w:tcW w:w="10655" w:type="dxa"/>
          </w:tcPr>
          <w:p w14:paraId="2C47D4E1" w14:textId="1348B09D" w:rsidR="000B6F0B" w:rsidRDefault="000B6F0B" w:rsidP="00A274B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Create your sentence. Make sure you read it back to check it makes sense!</w:t>
            </w:r>
          </w:p>
        </w:tc>
      </w:tr>
    </w:tbl>
    <w:p w14:paraId="5916279F" w14:textId="54BE1B24" w:rsidR="000B6F0B" w:rsidRDefault="000B6F0B" w:rsidP="000B6F0B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C708F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Word bank</w:t>
      </w:r>
      <w:r>
        <w:rPr>
          <w:rFonts w:ascii="Century Gothic" w:hAnsi="Century Gothic"/>
          <w:b/>
          <w:bCs/>
          <w:sz w:val="24"/>
          <w:szCs w:val="24"/>
          <w:u w:val="single"/>
        </w:rPr>
        <w:t>:</w:t>
      </w:r>
    </w:p>
    <w:tbl>
      <w:tblPr>
        <w:tblStyle w:val="TableGrid"/>
        <w:tblW w:w="10536" w:type="dxa"/>
        <w:tblLook w:val="04A0" w:firstRow="1" w:lastRow="0" w:firstColumn="1" w:lastColumn="0" w:noHBand="0" w:noVBand="1"/>
      </w:tblPr>
      <w:tblGrid>
        <w:gridCol w:w="5044"/>
        <w:gridCol w:w="2535"/>
        <w:gridCol w:w="1557"/>
        <w:gridCol w:w="1400"/>
      </w:tblGrid>
      <w:tr w:rsidR="000B6F0B" w14:paraId="5A4C74E6" w14:textId="77777777" w:rsidTr="00A274B4">
        <w:trPr>
          <w:trHeight w:val="466"/>
        </w:trPr>
        <w:tc>
          <w:tcPr>
            <w:tcW w:w="5098" w:type="dxa"/>
            <w:shd w:val="clear" w:color="auto" w:fill="FFC000"/>
          </w:tcPr>
          <w:p w14:paraId="41FAED35" w14:textId="77777777" w:rsidR="000B6F0B" w:rsidRDefault="000B6F0B" w:rsidP="00A274B4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Subordinate clauses</w:t>
            </w:r>
          </w:p>
        </w:tc>
        <w:tc>
          <w:tcPr>
            <w:tcW w:w="2552" w:type="dxa"/>
            <w:shd w:val="clear" w:color="auto" w:fill="FF99FF"/>
          </w:tcPr>
          <w:p w14:paraId="526ADA0D" w14:textId="77777777" w:rsidR="000B6F0B" w:rsidRDefault="000B6F0B" w:rsidP="00A274B4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Adjectives</w:t>
            </w:r>
          </w:p>
        </w:tc>
        <w:tc>
          <w:tcPr>
            <w:tcW w:w="1559" w:type="dxa"/>
            <w:shd w:val="clear" w:color="auto" w:fill="92D050"/>
          </w:tcPr>
          <w:p w14:paraId="683C0FB8" w14:textId="77777777" w:rsidR="000B6F0B" w:rsidRPr="00967434" w:rsidRDefault="000B6F0B" w:rsidP="00A274B4">
            <w:pPr>
              <w:rPr>
                <w:rFonts w:ascii="Century Gothic" w:hAnsi="Century Gothic"/>
                <w:b/>
                <w:bCs/>
                <w:color w:val="00B050"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Nouns</w:t>
            </w:r>
          </w:p>
        </w:tc>
        <w:tc>
          <w:tcPr>
            <w:tcW w:w="1327" w:type="dxa"/>
            <w:shd w:val="clear" w:color="auto" w:fill="FFFF00"/>
          </w:tcPr>
          <w:p w14:paraId="6333EE5E" w14:textId="77777777" w:rsidR="000B6F0B" w:rsidRDefault="000B6F0B" w:rsidP="00A274B4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Verbs</w:t>
            </w:r>
          </w:p>
        </w:tc>
      </w:tr>
      <w:tr w:rsidR="000B6F0B" w14:paraId="0136C6A5" w14:textId="77777777" w:rsidTr="00A274B4">
        <w:trPr>
          <w:trHeight w:val="2028"/>
        </w:trPr>
        <w:tc>
          <w:tcPr>
            <w:tcW w:w="5098" w:type="dxa"/>
          </w:tcPr>
          <w:p w14:paraId="422D72D9" w14:textId="77777777" w:rsidR="000B6F0B" w:rsidRPr="00DF0C81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When he offered the pigeon a crumb of his bagel, </w:t>
            </w:r>
          </w:p>
          <w:p w14:paraId="649BB9C2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 w:rsidRPr="00DF0C81">
              <w:rPr>
                <w:rFonts w:ascii="Century Gothic" w:hAnsi="Century Gothic"/>
                <w:b/>
                <w:bCs/>
              </w:rPr>
              <w:br/>
            </w:r>
            <w:r>
              <w:rPr>
                <w:rFonts w:ascii="Century Gothic" w:hAnsi="Century Gothic"/>
                <w:b/>
                <w:bCs/>
              </w:rPr>
              <w:t xml:space="preserve">As the bagel hit the red button, </w:t>
            </w:r>
          </w:p>
          <w:p w14:paraId="453239E4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</w:p>
          <w:p w14:paraId="32E3C7AE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Before Walter could stop it, </w:t>
            </w:r>
          </w:p>
          <w:p w14:paraId="67702E9B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</w:p>
          <w:p w14:paraId="55B8ECB0" w14:textId="77777777" w:rsidR="000B6F0B" w:rsidRPr="00DF0C81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Although the agent tried his best, </w:t>
            </w:r>
          </w:p>
        </w:tc>
        <w:tc>
          <w:tcPr>
            <w:tcW w:w="2552" w:type="dxa"/>
          </w:tcPr>
          <w:p w14:paraId="325D09DC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freshly-baked</w:t>
            </w:r>
          </w:p>
          <w:p w14:paraId="3650024E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curious</w:t>
            </w:r>
          </w:p>
          <w:p w14:paraId="36754BD2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hi-tech </w:t>
            </w:r>
          </w:p>
          <w:p w14:paraId="4CEA76D4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complex</w:t>
            </w:r>
            <w:r w:rsidRPr="00DF0C81">
              <w:rPr>
                <w:rFonts w:ascii="Century Gothic" w:hAnsi="Century Gothic"/>
                <w:b/>
                <w:bCs/>
              </w:rPr>
              <w:br/>
            </w:r>
            <w:r>
              <w:rPr>
                <w:rFonts w:ascii="Century Gothic" w:hAnsi="Century Gothic"/>
                <w:b/>
                <w:bCs/>
              </w:rPr>
              <w:t xml:space="preserve">metallic </w:t>
            </w:r>
          </w:p>
          <w:p w14:paraId="59DD7E0D" w14:textId="77777777" w:rsidR="000B6F0B" w:rsidRPr="00DF0C81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peaceful</w:t>
            </w:r>
          </w:p>
          <w:p w14:paraId="2139AD2A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chaotic</w:t>
            </w:r>
          </w:p>
          <w:p w14:paraId="3CB4E213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desperate</w:t>
            </w:r>
          </w:p>
          <w:p w14:paraId="0251C720" w14:textId="77777777" w:rsidR="000B6F0B" w:rsidRPr="00DF0C81" w:rsidRDefault="000B6F0B" w:rsidP="00A274B4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59" w:type="dxa"/>
          </w:tcPr>
          <w:p w14:paraId="1650D066" w14:textId="77777777" w:rsidR="000B6F0B" w:rsidRPr="00DF0C81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pigeon </w:t>
            </w:r>
          </w:p>
          <w:p w14:paraId="35578E42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buttons </w:t>
            </w:r>
          </w:p>
          <w:p w14:paraId="7AF9431A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suit</w:t>
            </w:r>
          </w:p>
          <w:p w14:paraId="47904770" w14:textId="77777777" w:rsidR="000B6F0B" w:rsidRPr="00DF0C81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Washington DC </w:t>
            </w:r>
          </w:p>
          <w:p w14:paraId="05116B6F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agent</w:t>
            </w:r>
          </w:p>
          <w:p w14:paraId="08532957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equipment </w:t>
            </w:r>
          </w:p>
          <w:p w14:paraId="7965A1EE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bagel </w:t>
            </w:r>
          </w:p>
          <w:p w14:paraId="4B02118F" w14:textId="77777777" w:rsidR="000B6F0B" w:rsidRPr="00DF0C81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rocket </w:t>
            </w:r>
          </w:p>
        </w:tc>
        <w:tc>
          <w:tcPr>
            <w:tcW w:w="1327" w:type="dxa"/>
          </w:tcPr>
          <w:p w14:paraId="29687C95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offered</w:t>
            </w:r>
          </w:p>
          <w:p w14:paraId="28802D9B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rejected</w:t>
            </w:r>
          </w:p>
          <w:p w14:paraId="5862661A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flew</w:t>
            </w:r>
          </w:p>
          <w:p w14:paraId="51F3E8A2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imprisoned</w:t>
            </w:r>
          </w:p>
          <w:p w14:paraId="15306BFE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landed</w:t>
            </w:r>
          </w:p>
          <w:p w14:paraId="7DAB9A47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fired </w:t>
            </w:r>
          </w:p>
          <w:p w14:paraId="3B4AA009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</w:p>
          <w:p w14:paraId="38EA580E" w14:textId="77777777" w:rsidR="000B6F0B" w:rsidRDefault="000B6F0B" w:rsidP="00A274B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 </w:t>
            </w:r>
          </w:p>
          <w:p w14:paraId="1140E250" w14:textId="77777777" w:rsidR="000B6F0B" w:rsidRPr="00DF0C81" w:rsidRDefault="000B6F0B" w:rsidP="00A274B4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2D6F6888" w14:textId="77777777" w:rsidR="000B6F0B" w:rsidRDefault="000B6F0B" w:rsidP="000B6F0B">
      <w:pPr>
        <w:rPr>
          <w:rFonts w:ascii="Century Gothic" w:hAnsi="Century Gothic"/>
          <w:b/>
          <w:bCs/>
          <w:noProof/>
          <w:color w:val="FF0000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CF65CD8" wp14:editId="325492C7">
            <wp:simplePos x="0" y="0"/>
            <wp:positionH relativeFrom="margin">
              <wp:posOffset>4137709</wp:posOffset>
            </wp:positionH>
            <wp:positionV relativeFrom="paragraph">
              <wp:posOffset>629969</wp:posOffset>
            </wp:positionV>
            <wp:extent cx="2379345" cy="1383030"/>
            <wp:effectExtent l="0" t="0" r="1905" b="762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718F9AA1" wp14:editId="2D2C177D">
            <wp:simplePos x="0" y="0"/>
            <wp:positionH relativeFrom="margin">
              <wp:align>left</wp:align>
            </wp:positionH>
            <wp:positionV relativeFrom="paragraph">
              <wp:posOffset>606523</wp:posOffset>
            </wp:positionV>
            <wp:extent cx="2567305" cy="1443990"/>
            <wp:effectExtent l="0" t="0" r="4445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07E0">
        <w:rPr>
          <w:rFonts w:ascii="Century Gothic" w:hAnsi="Century Gothic"/>
          <w:b/>
          <w:bCs/>
          <w:noProof/>
          <w:color w:val="FF0000"/>
          <w:sz w:val="32"/>
          <w:szCs w:val="32"/>
        </w:rPr>
        <w:t>E.g.</w:t>
      </w:r>
      <w:r>
        <w:rPr>
          <w:rFonts w:ascii="Century Gothic" w:hAnsi="Century Gothic"/>
          <w:b/>
          <w:bCs/>
          <w:noProof/>
          <w:color w:val="FF0000"/>
          <w:sz w:val="32"/>
          <w:szCs w:val="32"/>
        </w:rPr>
        <w:t xml:space="preserve"> While the pigeon wreaked havoc, Agent Walter Becket attempted to retrieve his hi-tech briefcase. </w:t>
      </w:r>
    </w:p>
    <w:p w14:paraId="2609F2EA" w14:textId="77777777" w:rsidR="000B6F0B" w:rsidRPr="000207E0" w:rsidRDefault="000B6F0B" w:rsidP="000B6F0B">
      <w:pPr>
        <w:rPr>
          <w:rFonts w:ascii="Century Gothic" w:hAnsi="Century Gothic"/>
          <w:b/>
          <w:bCs/>
          <w:noProof/>
          <w:color w:val="FF0000"/>
          <w:sz w:val="32"/>
          <w:szCs w:val="32"/>
        </w:rPr>
      </w:pPr>
    </w:p>
    <w:p w14:paraId="66B8C140" w14:textId="77777777" w:rsidR="000B6F0B" w:rsidRDefault="000B6F0B" w:rsidP="000B6F0B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8DAAC52" w14:textId="77777777" w:rsidR="000B6F0B" w:rsidRDefault="000B6F0B" w:rsidP="000B6F0B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811B5E1" w14:textId="77777777" w:rsidR="000B6F0B" w:rsidRDefault="000B6F0B" w:rsidP="000B6F0B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3A7B6EC0" w14:textId="23955E51" w:rsidR="000B6F0B" w:rsidRPr="009C708F" w:rsidRDefault="000B6F0B" w:rsidP="000B6F0B">
      <w:pPr>
        <w:rPr>
          <w:rFonts w:ascii="Century Gothic" w:hAnsi="Century Gothic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0F8DD9C6" wp14:editId="7EC517A2">
            <wp:simplePos x="0" y="0"/>
            <wp:positionH relativeFrom="margin">
              <wp:align>center</wp:align>
            </wp:positionH>
            <wp:positionV relativeFrom="paragraph">
              <wp:posOffset>199390</wp:posOffset>
            </wp:positionV>
            <wp:extent cx="2578735" cy="14503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708F">
        <w:rPr>
          <w:rFonts w:ascii="Century Gothic" w:hAnsi="Century Gothic"/>
          <w:b/>
          <w:bCs/>
          <w:sz w:val="24"/>
          <w:szCs w:val="24"/>
        </w:rPr>
        <w:t xml:space="preserve">   </w:t>
      </w:r>
    </w:p>
    <w:p w14:paraId="2C5498D0" w14:textId="77777777" w:rsidR="000B6F0B" w:rsidRPr="009C708F" w:rsidRDefault="000B6F0B" w:rsidP="000B6F0B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    </w:t>
      </w:r>
    </w:p>
    <w:p w14:paraId="44772DF7" w14:textId="38BDF4DD" w:rsidR="000B6F0B" w:rsidRDefault="000B6F0B" w:rsidP="000B6F0B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0B6F0B" w:rsidSect="00BF3F2A">
      <w:headerReference w:type="default" r:id="rId18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F67DB7" w14:textId="77777777" w:rsidR="0073794F" w:rsidRDefault="0073794F" w:rsidP="00903C59">
      <w:pPr>
        <w:spacing w:after="0" w:line="240" w:lineRule="auto"/>
      </w:pPr>
      <w:r>
        <w:separator/>
      </w:r>
    </w:p>
  </w:endnote>
  <w:endnote w:type="continuationSeparator" w:id="0">
    <w:p w14:paraId="309C26B4" w14:textId="77777777" w:rsidR="0073794F" w:rsidRDefault="0073794F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F35A1E" w14:textId="77777777" w:rsidR="0073794F" w:rsidRDefault="0073794F" w:rsidP="00903C59">
      <w:pPr>
        <w:spacing w:after="0" w:line="240" w:lineRule="auto"/>
      </w:pPr>
      <w:r>
        <w:separator/>
      </w:r>
    </w:p>
  </w:footnote>
  <w:footnote w:type="continuationSeparator" w:id="0">
    <w:p w14:paraId="1D82D7EC" w14:textId="77777777" w:rsidR="0073794F" w:rsidRDefault="0073794F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EBD10" w14:textId="70532BC8"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635DC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70FE3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81C1E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59"/>
    <w:rsid w:val="000118EE"/>
    <w:rsid w:val="000207E0"/>
    <w:rsid w:val="000B6F0B"/>
    <w:rsid w:val="000B72AE"/>
    <w:rsid w:val="000D73C9"/>
    <w:rsid w:val="001668CD"/>
    <w:rsid w:val="00167096"/>
    <w:rsid w:val="0017283B"/>
    <w:rsid w:val="001C405E"/>
    <w:rsid w:val="00215EA4"/>
    <w:rsid w:val="002F4D8A"/>
    <w:rsid w:val="003310E7"/>
    <w:rsid w:val="00405D60"/>
    <w:rsid w:val="00437811"/>
    <w:rsid w:val="00464960"/>
    <w:rsid w:val="004A0DA0"/>
    <w:rsid w:val="004B567F"/>
    <w:rsid w:val="0051469F"/>
    <w:rsid w:val="00523891"/>
    <w:rsid w:val="00563B77"/>
    <w:rsid w:val="005A0855"/>
    <w:rsid w:val="00635EB2"/>
    <w:rsid w:val="00637F94"/>
    <w:rsid w:val="006B3979"/>
    <w:rsid w:val="00702B44"/>
    <w:rsid w:val="00704C6B"/>
    <w:rsid w:val="0073794F"/>
    <w:rsid w:val="00754CBB"/>
    <w:rsid w:val="007C0EE8"/>
    <w:rsid w:val="00801998"/>
    <w:rsid w:val="0080701C"/>
    <w:rsid w:val="00816D93"/>
    <w:rsid w:val="0085599C"/>
    <w:rsid w:val="008755CD"/>
    <w:rsid w:val="008F0C52"/>
    <w:rsid w:val="008F4EDC"/>
    <w:rsid w:val="00903C59"/>
    <w:rsid w:val="00913312"/>
    <w:rsid w:val="00967434"/>
    <w:rsid w:val="009C708F"/>
    <w:rsid w:val="00B249B4"/>
    <w:rsid w:val="00B57DAD"/>
    <w:rsid w:val="00BA419D"/>
    <w:rsid w:val="00BB777D"/>
    <w:rsid w:val="00BF3F2A"/>
    <w:rsid w:val="00C0601A"/>
    <w:rsid w:val="00C10A63"/>
    <w:rsid w:val="00C85286"/>
    <w:rsid w:val="00CB7185"/>
    <w:rsid w:val="00D25D03"/>
    <w:rsid w:val="00D774F7"/>
    <w:rsid w:val="00DE2F9C"/>
    <w:rsid w:val="00DF0C81"/>
    <w:rsid w:val="00E06731"/>
    <w:rsid w:val="00E45B2F"/>
    <w:rsid w:val="00E562A9"/>
    <w:rsid w:val="00F05541"/>
    <w:rsid w:val="00F65811"/>
    <w:rsid w:val="00FB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chartTrackingRefBased/>
  <w15:docId w15:val="{1019E30E-DBC0-4590-8387-21618C63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146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6F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literacyshed.com/pigeon-impossible.html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hyperlink" Target="https://www.literacyshed.com/pigeon-impossibl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Jo Davey</cp:lastModifiedBy>
  <cp:revision>2</cp:revision>
  <dcterms:created xsi:type="dcterms:W3CDTF">2020-03-24T14:57:00Z</dcterms:created>
  <dcterms:modified xsi:type="dcterms:W3CDTF">2020-03-24T14:57:00Z</dcterms:modified>
</cp:coreProperties>
</file>