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419F" w14:textId="3B836FF8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7B6BF215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68EFB34A" w:rsidR="009F5C69" w:rsidRDefault="00521EAD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7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0B0C74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AA5786">
        <w:rPr>
          <w:rFonts w:ascii="Century Gothic" w:hAnsi="Century Gothic"/>
          <w:b/>
          <w:bCs/>
          <w:sz w:val="24"/>
          <w:szCs w:val="24"/>
          <w:u w:val="single"/>
        </w:rPr>
        <w:t xml:space="preserve">count in </w:t>
      </w:r>
      <w:r>
        <w:rPr>
          <w:rFonts w:ascii="Century Gothic" w:hAnsi="Century Gothic"/>
          <w:b/>
          <w:bCs/>
          <w:sz w:val="24"/>
          <w:szCs w:val="24"/>
          <w:u w:val="single"/>
        </w:rPr>
        <w:t>2s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1CF48557" w:rsidR="009F5C69" w:rsidRDefault="00725B46" w:rsidP="00725B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Look around the house for pairs of objects to count in 2s. 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5293A85C" w:rsidR="009F5C69" w:rsidRDefault="00725B46" w:rsidP="00725B4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Pair them up.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07490141" w:rsidR="009F5C69" w:rsidRDefault="00725B46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Count them in 2s.</w:t>
            </w:r>
          </w:p>
        </w:tc>
      </w:tr>
    </w:tbl>
    <w:p w14:paraId="1FCC8012" w14:textId="6DDC7337" w:rsidR="009F5C69" w:rsidRDefault="00E9390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9390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505DC0BB" w14:textId="3D3CED82" w:rsidR="00714263" w:rsidRDefault="00725B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AEC28D" wp14:editId="6011BD88">
            <wp:simplePos x="0" y="0"/>
            <wp:positionH relativeFrom="column">
              <wp:posOffset>188595</wp:posOffset>
            </wp:positionH>
            <wp:positionV relativeFrom="paragraph">
              <wp:posOffset>92710</wp:posOffset>
            </wp:positionV>
            <wp:extent cx="1598930" cy="1938655"/>
            <wp:effectExtent l="0" t="0" r="1270" b="4445"/>
            <wp:wrapThrough wrapText="bothSides">
              <wp:wrapPolygon edited="0">
                <wp:start x="0" y="0"/>
                <wp:lineTo x="0" y="21437"/>
                <wp:lineTo x="21360" y="21437"/>
                <wp:lineTo x="21360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79F2D" w14:textId="3564936C" w:rsidR="00714263" w:rsidRDefault="0071426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5D5D23" w14:textId="77777777" w:rsidR="00725B46" w:rsidRDefault="00713733" w:rsidP="00961789">
      <w:pPr>
        <w:rPr>
          <w:rFonts w:ascii="Century Gothic" w:hAnsi="Century Gothic"/>
          <w:b/>
          <w:bCs/>
          <w:sz w:val="24"/>
          <w:szCs w:val="24"/>
        </w:rPr>
      </w:pPr>
      <w:r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</w:p>
    <w:p w14:paraId="06EB02F0" w14:textId="77777777" w:rsidR="00725B46" w:rsidRDefault="00725B46" w:rsidP="00961789">
      <w:pPr>
        <w:rPr>
          <w:rFonts w:ascii="Century Gothic" w:hAnsi="Century Gothic"/>
          <w:b/>
          <w:bCs/>
          <w:sz w:val="24"/>
          <w:szCs w:val="24"/>
        </w:rPr>
      </w:pPr>
    </w:p>
    <w:p w14:paraId="00DC66D7" w14:textId="77777777" w:rsidR="00725B46" w:rsidRDefault="00725B46" w:rsidP="00961789">
      <w:pPr>
        <w:rPr>
          <w:rFonts w:ascii="Century Gothic" w:hAnsi="Century Gothic"/>
          <w:b/>
          <w:bCs/>
          <w:sz w:val="24"/>
          <w:szCs w:val="24"/>
        </w:rPr>
      </w:pPr>
    </w:p>
    <w:p w14:paraId="2261FBAE" w14:textId="77777777" w:rsidR="00725B46" w:rsidRDefault="00725B46" w:rsidP="00961789">
      <w:pPr>
        <w:rPr>
          <w:rFonts w:ascii="Century Gothic" w:hAnsi="Century Gothic"/>
          <w:b/>
          <w:bCs/>
          <w:sz w:val="24"/>
          <w:szCs w:val="24"/>
        </w:rPr>
      </w:pPr>
    </w:p>
    <w:p w14:paraId="127F87EF" w14:textId="77777777" w:rsidR="00725B46" w:rsidRDefault="00725B46" w:rsidP="00961789">
      <w:pPr>
        <w:rPr>
          <w:rFonts w:ascii="Century Gothic" w:hAnsi="Century Gothic"/>
          <w:b/>
          <w:bCs/>
          <w:sz w:val="24"/>
          <w:szCs w:val="24"/>
        </w:rPr>
      </w:pPr>
    </w:p>
    <w:p w14:paraId="556A0547" w14:textId="50649C59" w:rsidR="009F5C69" w:rsidRDefault="00725B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</w:rPr>
        <w:t>Fill in the missing numbers and colour in the ones you use to count in 2s from 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37950" w14:paraId="4942263C" w14:textId="77777777" w:rsidTr="00725B46">
        <w:tc>
          <w:tcPr>
            <w:tcW w:w="1538" w:type="dxa"/>
          </w:tcPr>
          <w:p w14:paraId="316E7121" w14:textId="62E46021" w:rsidR="00ED1FC7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538" w:type="dxa"/>
            <w:shd w:val="clear" w:color="auto" w:fill="B4C6E7" w:themeFill="accent1" w:themeFillTint="66"/>
          </w:tcPr>
          <w:p w14:paraId="74F6C5F1" w14:textId="6E48ABAD" w:rsidR="00737950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539" w:type="dxa"/>
          </w:tcPr>
          <w:p w14:paraId="3A14AF47" w14:textId="74EEF5F1" w:rsidR="00737950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539" w:type="dxa"/>
            <w:shd w:val="clear" w:color="auto" w:fill="B4C6E7" w:themeFill="accent1" w:themeFillTint="66"/>
          </w:tcPr>
          <w:p w14:paraId="46951308" w14:textId="0E5E268D" w:rsidR="00737950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539" w:type="dxa"/>
          </w:tcPr>
          <w:p w14:paraId="6007E462" w14:textId="33D63AB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9D17292" w14:textId="6A1BCB62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63252540" w14:textId="61E89FFA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312FCC4" w14:textId="68F38956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A77AFFD" w14:textId="661FB1C4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4CA74D02" w14:textId="6CE36162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</w:tr>
      <w:tr w:rsidR="00737950" w14:paraId="5E419BB1" w14:textId="77777777" w:rsidTr="00737950">
        <w:tc>
          <w:tcPr>
            <w:tcW w:w="1538" w:type="dxa"/>
          </w:tcPr>
          <w:p w14:paraId="09C1A3D7" w14:textId="058C8BDF" w:rsidR="00ED1FC7" w:rsidRPr="00ED1FC7" w:rsidRDefault="00ED1FC7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8" w:type="dxa"/>
          </w:tcPr>
          <w:p w14:paraId="64B732FD" w14:textId="17AFDA7E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632C037A" w14:textId="453C9E82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A8E4AEB" w14:textId="3397FE9D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FDCECEB" w14:textId="62BEBD44" w:rsidR="00737950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539" w:type="dxa"/>
          </w:tcPr>
          <w:p w14:paraId="4979BB27" w14:textId="7FFC6C55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5E0DA174" w14:textId="3ED67B15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4BF7DA9F" w14:textId="6D8E3CD8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7E8AECC9" w14:textId="10FA4DFA" w:rsidR="00737950" w:rsidRPr="00ED1FC7" w:rsidRDefault="00737950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32AAD1DB" w14:textId="0B2D450D" w:rsidR="00737950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20</w:t>
            </w:r>
          </w:p>
        </w:tc>
      </w:tr>
      <w:tr w:rsidR="00725B46" w14:paraId="78F1622D" w14:textId="77777777" w:rsidTr="00737950">
        <w:tc>
          <w:tcPr>
            <w:tcW w:w="1538" w:type="dxa"/>
          </w:tcPr>
          <w:p w14:paraId="12618A1F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8" w:type="dxa"/>
          </w:tcPr>
          <w:p w14:paraId="42FC71AC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69A1A5FA" w14:textId="4A6FC6B9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539" w:type="dxa"/>
          </w:tcPr>
          <w:p w14:paraId="7969677F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5BB460C1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31F0C26D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7C5FA22A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7BDD2BE7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6EEA267D" w14:textId="3D278C10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539" w:type="dxa"/>
          </w:tcPr>
          <w:p w14:paraId="27D38711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</w:tr>
      <w:tr w:rsidR="00725B46" w14:paraId="7E888094" w14:textId="77777777" w:rsidTr="00737950">
        <w:tc>
          <w:tcPr>
            <w:tcW w:w="1538" w:type="dxa"/>
          </w:tcPr>
          <w:p w14:paraId="2EBDA77B" w14:textId="31350806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538" w:type="dxa"/>
          </w:tcPr>
          <w:p w14:paraId="3CCEE1C4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67B7EC00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15E5A700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6446D2A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A1CA6A5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2831DF3C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1C4DCBBA" w14:textId="5A818939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539" w:type="dxa"/>
          </w:tcPr>
          <w:p w14:paraId="6F8D6A9F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1539" w:type="dxa"/>
          </w:tcPr>
          <w:p w14:paraId="1F403D9D" w14:textId="77777777" w:rsidR="00725B46" w:rsidRPr="00ED1FC7" w:rsidRDefault="00725B46" w:rsidP="0096178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</w:tr>
    </w:tbl>
    <w:p w14:paraId="32CBC57F" w14:textId="1E9FBA0F" w:rsidR="009F5C69" w:rsidRDefault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04806EE2" w14:textId="23DC11EF" w:rsidR="00961789" w:rsidRPr="007F26B3" w:rsidRDefault="00A81B16" w:rsidP="00725B46">
      <w:r w:rsidRPr="00725B4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 w:rsidRPr="00725B46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 w:rsidRPr="00725B46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Main </w:t>
      </w:r>
      <w:proofErr w:type="gramStart"/>
      <w:r w:rsidR="00961789" w:rsidRPr="00725B46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 w:rsidR="00901936" w:rsidRPr="00725B46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="00F730B5" w:rsidRPr="00725B46">
        <w:rPr>
          <w:rFonts w:ascii="Century Gothic" w:hAnsi="Century Gothic"/>
          <w:sz w:val="24"/>
          <w:szCs w:val="24"/>
        </w:rPr>
        <w:t>Complete</w:t>
      </w:r>
      <w:proofErr w:type="gramEnd"/>
      <w:r w:rsidR="00F730B5" w:rsidRPr="00725B46">
        <w:rPr>
          <w:rFonts w:ascii="Century Gothic" w:hAnsi="Century Gothic"/>
          <w:sz w:val="24"/>
          <w:szCs w:val="24"/>
        </w:rPr>
        <w:t xml:space="preserve"> at l</w:t>
      </w:r>
      <w:r w:rsidRPr="00725B46">
        <w:rPr>
          <w:rFonts w:ascii="Century Gothic" w:hAnsi="Century Gothic"/>
          <w:sz w:val="24"/>
          <w:szCs w:val="24"/>
        </w:rPr>
        <w:t xml:space="preserve">east 2 </w:t>
      </w:r>
      <w:r w:rsidR="00E91B26" w:rsidRPr="00725B46">
        <w:rPr>
          <w:rFonts w:ascii="Century Gothic" w:hAnsi="Century Gothic"/>
          <w:sz w:val="24"/>
          <w:szCs w:val="24"/>
        </w:rPr>
        <w:t>tasks</w:t>
      </w:r>
      <w:r w:rsidRPr="00725B46">
        <w:rPr>
          <w:rFonts w:ascii="Century Gothic" w:hAnsi="Century Gothic"/>
          <w:sz w:val="24"/>
          <w:szCs w:val="24"/>
        </w:rPr>
        <w:t>, more if you can.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320"/>
        <w:gridCol w:w="3214"/>
        <w:gridCol w:w="3592"/>
        <w:gridCol w:w="4262"/>
      </w:tblGrid>
      <w:tr w:rsidR="002F322C" w14:paraId="7C50DB24" w14:textId="2150B9FE" w:rsidTr="00C05FA0">
        <w:trPr>
          <w:trHeight w:val="394"/>
        </w:trPr>
        <w:tc>
          <w:tcPr>
            <w:tcW w:w="3349" w:type="dxa"/>
            <w:shd w:val="clear" w:color="auto" w:fill="F4B083" w:themeFill="accent2" w:themeFillTint="99"/>
            <w:vAlign w:val="center"/>
          </w:tcPr>
          <w:p w14:paraId="7F533E03" w14:textId="4E2BAD26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306" w:type="dxa"/>
            <w:shd w:val="clear" w:color="auto" w:fill="FBE4D5" w:themeFill="accent2" w:themeFillTint="33"/>
            <w:vAlign w:val="center"/>
          </w:tcPr>
          <w:p w14:paraId="377EF8FE" w14:textId="6C8073BE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696" w:type="dxa"/>
            <w:shd w:val="clear" w:color="auto" w:fill="E2EFD9" w:themeFill="accent6" w:themeFillTint="33"/>
          </w:tcPr>
          <w:p w14:paraId="7FBAB2F6" w14:textId="5E7D7043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386" w:type="dxa"/>
            <w:shd w:val="clear" w:color="auto" w:fill="D9E2F3" w:themeFill="accent1" w:themeFillTint="33"/>
          </w:tcPr>
          <w:p w14:paraId="30FC0663" w14:textId="0D48A57E" w:rsidR="00901936" w:rsidRDefault="00901936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2F322C" w14:paraId="20EBEA54" w14:textId="4F8DD7E2" w:rsidTr="00C05FA0">
        <w:trPr>
          <w:trHeight w:val="70"/>
        </w:trPr>
        <w:tc>
          <w:tcPr>
            <w:tcW w:w="3349" w:type="dxa"/>
          </w:tcPr>
          <w:p w14:paraId="181F7FFF" w14:textId="122E2F92" w:rsidR="002F322C" w:rsidRDefault="002F322C" w:rsidP="00C5523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Draw pairs of objects and write the number under them:</w:t>
            </w:r>
          </w:p>
          <w:p w14:paraId="7FB28D38" w14:textId="77777777" w:rsidR="002F322C" w:rsidRDefault="002F322C" w:rsidP="00C55237">
            <w:pPr>
              <w:rPr>
                <w:noProof/>
                <w:lang w:eastAsia="en-GB"/>
              </w:rPr>
            </w:pPr>
          </w:p>
          <w:p w14:paraId="7FE0930D" w14:textId="668B59EF" w:rsidR="002F322C" w:rsidRDefault="002F322C" w:rsidP="00C55237">
            <w:pPr>
              <w:rPr>
                <w:noProof/>
                <w:lang w:eastAsia="en-GB"/>
              </w:rPr>
            </w:pPr>
          </w:p>
          <w:p w14:paraId="657667B6" w14:textId="77777777" w:rsidR="002F322C" w:rsidRDefault="002F322C" w:rsidP="00C55237">
            <w:pPr>
              <w:rPr>
                <w:noProof/>
                <w:lang w:eastAsia="en-GB"/>
              </w:rPr>
            </w:pPr>
          </w:p>
          <w:p w14:paraId="47293049" w14:textId="77777777" w:rsidR="002F322C" w:rsidRDefault="002F322C" w:rsidP="002F322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 print off these socks, colour them and fill in the missing numbers (scroll down for larger version):</w:t>
            </w:r>
          </w:p>
          <w:p w14:paraId="44F3F4A8" w14:textId="4F35346E" w:rsidR="00901936" w:rsidRPr="00844654" w:rsidRDefault="002F322C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6A3C00" wp14:editId="6D6F6ED1">
                  <wp:extent cx="2681288" cy="1749972"/>
                  <wp:effectExtent l="0" t="0" r="508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596" cy="177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6B1F7369" w14:textId="5DD74266" w:rsidR="00901936" w:rsidRDefault="004F675C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A5786">
              <w:rPr>
                <w:rFonts w:ascii="Century Gothic" w:hAnsi="Century Gothic"/>
                <w:b/>
                <w:bCs/>
                <w:sz w:val="28"/>
                <w:szCs w:val="28"/>
              </w:rPr>
              <w:t>Scroll down for the larger version of this game</w:t>
            </w:r>
            <w:r w:rsidR="00C05FA0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  <w:p w14:paraId="5DFD9F2E" w14:textId="30E3F8A5" w:rsidR="00901936" w:rsidRPr="00844654" w:rsidRDefault="004F675C" w:rsidP="00E91B2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C6954E" wp14:editId="6A167397">
                  <wp:extent cx="1954062" cy="2632842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81" cy="268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14:paraId="511ED193" w14:textId="0961976C" w:rsidR="00901936" w:rsidRPr="00AA5786" w:rsidRDefault="00CD46B6" w:rsidP="00CD46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t>Look at a 2p coin.  Can you spot the number 2 on it?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FFAC845" wp14:editId="350241C4">
                  <wp:extent cx="1283292" cy="12474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71" cy="125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C91821" wp14:editId="39AF7A9D">
                  <wp:extent cx="2200275" cy="32670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70C31D3E" w14:textId="77777777" w:rsidR="00AA5786" w:rsidRDefault="00AA5786" w:rsidP="00171C61">
            <w:pPr>
              <w:rPr>
                <w:noProof/>
                <w:sz w:val="28"/>
                <w:szCs w:val="28"/>
                <w:lang w:eastAsia="en-GB"/>
              </w:rPr>
            </w:pPr>
          </w:p>
          <w:p w14:paraId="0845C053" w14:textId="1B6A5374" w:rsidR="00AA5786" w:rsidRPr="00AA5786" w:rsidRDefault="00C05FA0" w:rsidP="00171C61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103FD6" wp14:editId="5F6DE582">
                  <wp:extent cx="2638425" cy="19526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FE3BA" w14:textId="5B224814" w:rsidR="00901936" w:rsidRPr="0082195D" w:rsidRDefault="00901936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46C635C" w14:textId="0B5D71DB" w:rsidR="004E6CD2" w:rsidRDefault="004F675C" w:rsidP="00ED1FC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AE58C58" wp14:editId="7724F480">
            <wp:extent cx="7186425" cy="9682762"/>
            <wp:effectExtent l="9208" t="0" r="4762" b="4763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4944" cy="97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C9B1" w14:textId="05851C04" w:rsidR="00AA5786" w:rsidRPr="00961789" w:rsidRDefault="00927092" w:rsidP="00ED1FC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E9080A5" wp14:editId="0D339813">
            <wp:extent cx="6911697" cy="8844784"/>
            <wp:effectExtent l="5080" t="0" r="889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34744" cy="887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786" w:rsidRPr="00961789" w:rsidSect="00961789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968ED"/>
    <w:rsid w:val="000974C8"/>
    <w:rsid w:val="000B0C74"/>
    <w:rsid w:val="000D5853"/>
    <w:rsid w:val="000F2592"/>
    <w:rsid w:val="0011351A"/>
    <w:rsid w:val="001264B3"/>
    <w:rsid w:val="00161C13"/>
    <w:rsid w:val="00171C61"/>
    <w:rsid w:val="0017283B"/>
    <w:rsid w:val="002140FC"/>
    <w:rsid w:val="002A424A"/>
    <w:rsid w:val="002E4FD4"/>
    <w:rsid w:val="002F322C"/>
    <w:rsid w:val="003045BA"/>
    <w:rsid w:val="003C5C87"/>
    <w:rsid w:val="00436EE7"/>
    <w:rsid w:val="00470F6B"/>
    <w:rsid w:val="00490944"/>
    <w:rsid w:val="004A6688"/>
    <w:rsid w:val="004E6CD2"/>
    <w:rsid w:val="004F675C"/>
    <w:rsid w:val="00506D44"/>
    <w:rsid w:val="00521EAD"/>
    <w:rsid w:val="00547B35"/>
    <w:rsid w:val="00561F8F"/>
    <w:rsid w:val="00563B77"/>
    <w:rsid w:val="005D54DD"/>
    <w:rsid w:val="00674B33"/>
    <w:rsid w:val="006B7985"/>
    <w:rsid w:val="006D57A0"/>
    <w:rsid w:val="006F528F"/>
    <w:rsid w:val="00710564"/>
    <w:rsid w:val="00713733"/>
    <w:rsid w:val="00714263"/>
    <w:rsid w:val="00725B46"/>
    <w:rsid w:val="00731DF8"/>
    <w:rsid w:val="00737950"/>
    <w:rsid w:val="007442BC"/>
    <w:rsid w:val="00747D63"/>
    <w:rsid w:val="00771739"/>
    <w:rsid w:val="007A3983"/>
    <w:rsid w:val="007F26B3"/>
    <w:rsid w:val="00815248"/>
    <w:rsid w:val="00817F30"/>
    <w:rsid w:val="0082195D"/>
    <w:rsid w:val="00844654"/>
    <w:rsid w:val="00901936"/>
    <w:rsid w:val="00927092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77B60"/>
    <w:rsid w:val="00A81B16"/>
    <w:rsid w:val="00AA5786"/>
    <w:rsid w:val="00AC2BDC"/>
    <w:rsid w:val="00AC4314"/>
    <w:rsid w:val="00B05360"/>
    <w:rsid w:val="00BB4336"/>
    <w:rsid w:val="00C05FA0"/>
    <w:rsid w:val="00C414F8"/>
    <w:rsid w:val="00C55237"/>
    <w:rsid w:val="00C637FF"/>
    <w:rsid w:val="00CA1FE1"/>
    <w:rsid w:val="00CC2C6B"/>
    <w:rsid w:val="00CD46B6"/>
    <w:rsid w:val="00D53AA2"/>
    <w:rsid w:val="00D85F87"/>
    <w:rsid w:val="00E30540"/>
    <w:rsid w:val="00E47934"/>
    <w:rsid w:val="00E55363"/>
    <w:rsid w:val="00E91B26"/>
    <w:rsid w:val="00E93908"/>
    <w:rsid w:val="00ED1FC7"/>
    <w:rsid w:val="00ED3506"/>
    <w:rsid w:val="00EE3B8B"/>
    <w:rsid w:val="00F526C9"/>
    <w:rsid w:val="00F730B5"/>
    <w:rsid w:val="00F779C4"/>
    <w:rsid w:val="00F939CF"/>
    <w:rsid w:val="00FA4496"/>
    <w:rsid w:val="00FE4FA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Sara Liney</cp:lastModifiedBy>
  <cp:revision>8</cp:revision>
  <dcterms:created xsi:type="dcterms:W3CDTF">2020-03-25T13:42:00Z</dcterms:created>
  <dcterms:modified xsi:type="dcterms:W3CDTF">2020-03-25T14:01:00Z</dcterms:modified>
</cp:coreProperties>
</file>