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C8274" w14:textId="77777777" w:rsidR="0026555B" w:rsidRDefault="004E2EAC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5648" behindDoc="1" locked="0" layoutInCell="1" allowOverlap="1" wp14:anchorId="4C876C4D" wp14:editId="02529EC4">
            <wp:simplePos x="0" y="0"/>
            <wp:positionH relativeFrom="column">
              <wp:posOffset>4276725</wp:posOffset>
            </wp:positionH>
            <wp:positionV relativeFrom="paragraph">
              <wp:posOffset>0</wp:posOffset>
            </wp:positionV>
            <wp:extent cx="2447925" cy="913130"/>
            <wp:effectExtent l="0" t="0" r="9525" b="1270"/>
            <wp:wrapTight wrapText="bothSides">
              <wp:wrapPolygon edited="0">
                <wp:start x="0" y="0"/>
                <wp:lineTo x="0" y="21179"/>
                <wp:lineTo x="21516" y="21179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0624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044">
        <w:rPr>
          <w:rFonts w:ascii="Century Gothic" w:hAnsi="Century Gothic"/>
          <w:b/>
          <w:bCs/>
          <w:sz w:val="24"/>
          <w:szCs w:val="24"/>
          <w:u w:val="single"/>
        </w:rPr>
        <w:t>Year 3</w:t>
      </w:r>
      <w:r w:rsidR="00903C59"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 Writing</w:t>
      </w:r>
      <w:r w:rsidR="0026555B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14:paraId="46454F9E" w14:textId="77777777" w:rsidR="00637F94" w:rsidRDefault="0026555B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Week 2</w:t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</w:p>
    <w:p w14:paraId="6C0C3211" w14:textId="77777777" w:rsidR="00D25D03" w:rsidRDefault="00D25D03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A1820C" wp14:editId="6D06CCB8">
                <wp:simplePos x="0" y="0"/>
                <wp:positionH relativeFrom="margin">
                  <wp:align>right</wp:align>
                </wp:positionH>
                <wp:positionV relativeFrom="paragraph">
                  <wp:posOffset>652780</wp:posOffset>
                </wp:positionV>
                <wp:extent cx="6629400" cy="38004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B40F4" w14:textId="77777777" w:rsidR="00572C3A" w:rsidRDefault="00572C3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Task:</w:t>
                            </w:r>
                          </w:p>
                          <w:p w14:paraId="3E27A982" w14:textId="77777777" w:rsidR="00572C3A" w:rsidRDefault="007F55D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Read up to end of P 36</w:t>
                            </w:r>
                            <w:r w:rsidR="0026555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B04493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“Now for clever trick number three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,” said the Enormous Crocodile licking his lips</w:t>
                            </w:r>
                            <w:r w:rsidR="0026555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  <w:p w14:paraId="129EA40A" w14:textId="77777777" w:rsidR="0026555B" w:rsidRDefault="0026555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Answer these questions in your head: What did the Enormous Crocodile do? Who saved the children</w:t>
                            </w:r>
                            <w:r w:rsidR="007F55D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this time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6B07D5DE" w14:textId="77777777" w:rsidR="006C209E" w:rsidRDefault="006C209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These are common endings that you need to know how to spell- they do not have necessarily have a root word so are slightly different to suffixes.</w:t>
                            </w:r>
                          </w:p>
                          <w:p w14:paraId="26A4955E" w14:textId="77777777" w:rsidR="00493DD4" w:rsidRDefault="00C5797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</w:t>
                            </w:r>
                            <w:r w:rsidR="006C209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Y3 ending</w:t>
                            </w:r>
                            <w:r w:rsidR="00493DD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you are finding today</w:t>
                            </w:r>
                            <w:r w:rsidR="00493DD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are</w:t>
                            </w:r>
                            <w:r w:rsidR="00196CA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93DD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55D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-sion, -sure, -ture</w:t>
                            </w:r>
                            <w:r w:rsidR="00493DD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3030A66" w14:textId="77777777" w:rsidR="00572C3A" w:rsidRDefault="006C209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1.</w:t>
                            </w:r>
                            <w:r w:rsidR="008D428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Sort the words given into a table with headings </w:t>
                            </w:r>
                            <w:r w:rsidRPr="006C209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-sion, -sure, -ture.</w:t>
                            </w:r>
                          </w:p>
                          <w:p w14:paraId="76B296F6" w14:textId="77777777" w:rsidR="006C209E" w:rsidRDefault="006C209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2.</w:t>
                            </w:r>
                            <w:r w:rsidR="008D428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209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Try to find three extra words of your own to put in each column.</w:t>
                            </w:r>
                          </w:p>
                          <w:p w14:paraId="3C564624" w14:textId="77777777" w:rsidR="008D4283" w:rsidRDefault="008D4283" w:rsidP="008D428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3. Practise spelling these words (using:  ‘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l</w:t>
                            </w:r>
                            <w:r w:rsidRPr="008D428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oo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 xml:space="preserve">k, say, cover, write, check’ </w:t>
                            </w:r>
                            <w:r w:rsidRPr="008D428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method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25"/>
                              <w:gridCol w:w="2024"/>
                              <w:gridCol w:w="2027"/>
                              <w:gridCol w:w="2026"/>
                              <w:gridCol w:w="2026"/>
                            </w:tblGrid>
                            <w:tr w:rsidR="00994BCA" w14:paraId="5B009A20" w14:textId="77777777" w:rsidTr="00994BCA">
                              <w:tc>
                                <w:tcPr>
                                  <w:tcW w:w="2028" w:type="dxa"/>
                                </w:tcPr>
                                <w:p w14:paraId="54CDA6C6" w14:textId="77777777" w:rsidR="00994BCA" w:rsidRDefault="00994BCA" w:rsidP="008D428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division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14:paraId="7083CFA5" w14:textId="77777777" w:rsidR="00994BCA" w:rsidRDefault="00994BCA" w:rsidP="008D428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treasure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14:paraId="0BC1E55B" w14:textId="77777777" w:rsidR="00994BCA" w:rsidRDefault="00994BCA" w:rsidP="008D428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adventure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14:paraId="288883A4" w14:textId="77777777" w:rsidR="00994BCA" w:rsidRDefault="00994BCA" w:rsidP="008D428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decision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14:paraId="182EEB2B" w14:textId="77777777" w:rsidR="00994BCA" w:rsidRDefault="00994BCA" w:rsidP="008D428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creature</w:t>
                                  </w:r>
                                </w:p>
                              </w:tc>
                            </w:tr>
                            <w:tr w:rsidR="00994BCA" w14:paraId="6105EC18" w14:textId="77777777" w:rsidTr="00994BCA">
                              <w:tc>
                                <w:tcPr>
                                  <w:tcW w:w="2028" w:type="dxa"/>
                                </w:tcPr>
                                <w:p w14:paraId="41259EBB" w14:textId="77777777" w:rsidR="00994BCA" w:rsidRDefault="00994BCA" w:rsidP="008D428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measure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14:paraId="5B47555B" w14:textId="77777777" w:rsidR="00994BCA" w:rsidRDefault="00994BCA" w:rsidP="008D428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invasion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14:paraId="5AA273B3" w14:textId="77777777" w:rsidR="00994BCA" w:rsidRDefault="00994BCA" w:rsidP="008D428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pleasure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14:paraId="253D8C98" w14:textId="77777777" w:rsidR="00994BCA" w:rsidRDefault="00994BCA" w:rsidP="008D428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collision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14:paraId="454772A5" w14:textId="77777777" w:rsidR="00994BCA" w:rsidRDefault="00994BCA" w:rsidP="008D428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television</w:t>
                                  </w:r>
                                </w:p>
                              </w:tc>
                            </w:tr>
                            <w:tr w:rsidR="00994BCA" w14:paraId="45650C32" w14:textId="77777777" w:rsidTr="00994BCA">
                              <w:tc>
                                <w:tcPr>
                                  <w:tcW w:w="2028" w:type="dxa"/>
                                </w:tcPr>
                                <w:p w14:paraId="3B3F51DA" w14:textId="77777777" w:rsidR="00994BCA" w:rsidRDefault="00994BCA" w:rsidP="008D428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picture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14:paraId="0733D8B6" w14:textId="77777777" w:rsidR="00994BCA" w:rsidRDefault="00994BCA" w:rsidP="008D428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nature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14:paraId="6B0D80A7" w14:textId="77777777" w:rsidR="00994BCA" w:rsidRDefault="00994BCA" w:rsidP="008D428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confusion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14:paraId="000D6BE6" w14:textId="77777777" w:rsidR="00994BCA" w:rsidRDefault="00994BCA" w:rsidP="008D428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enclosure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14:paraId="1DF11951" w14:textId="77777777" w:rsidR="00994BCA" w:rsidRDefault="00994BCA" w:rsidP="008D428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furniture</w:t>
                                  </w:r>
                                </w:p>
                              </w:tc>
                            </w:tr>
                          </w:tbl>
                          <w:p w14:paraId="5091C47D" w14:textId="77777777" w:rsidR="008D4283" w:rsidRPr="006C209E" w:rsidRDefault="008D4283" w:rsidP="008D428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182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51.4pt;width:522pt;height:299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X5KQIAAEQEAAAOAAAAZHJzL2Uyb0RvYy54bWysU81u2zAMvg/YOwi6L3bcJG2MOEWXLsOA&#10;7gdo9wCyLMfCJFGTlNjd05eS0zTtbsN0EEiR+kh+JFfXg1bkIJyXYCo6neSUCMOhkWZX0Z8P2w9X&#10;lPjATMMUGFHRR+Hp9fr9u1VvS1FAB6oRjiCI8WVvK9qFYMss87wTmvkJWGHQ2ILTLKDqdlnjWI/o&#10;WmVFni+yHlxjHXDhPb7ejka6TvhtK3j43rZeBKIqirmFdLt01/HO1itW7hyzneTHNNg/ZKGZNBj0&#10;BHXLAiN7J/+C0pI78NCGCQedQdtKLlINWM00f1PNfcesSLUgOd6eaPL/D5Z/O/xwRDYVvaDEMI0t&#10;ehBDIB9hIEVkp7e+RKd7i25hwGfscqrU2zvgvzwxsOmY2Ykb56DvBGswu2n8mZ19HXF8BKn7r9Bg&#10;GLYPkICG1ulIHZJBEB279HjqTEyF4+NiUSxnOZo42i6u8nx2OU8xWPn83TofPgvQJAoVddj6BM8O&#10;dz7EdFj57BKjeVCy2UqlkuJ29UY5cmA4Jtt0juiv3JQhfUWX82I+MvAKIk6sOIGEYeTgTSAtA467&#10;krqiWASeGIaVkbZPpklyYFKNMmaszJHHSN1IYhjqAR0juTU0j8iog3GscQ1R6MD9oaTHka6o/71n&#10;TlCivhjsynI6m8UdSMpsflmg4s4t9bmFGY5QFQ2UjOImpL2J+Rq4we61MvH6kskxVxzVRPdxreIu&#10;nOvJ62X5108AAAD//wMAUEsDBBQABgAIAAAAIQCp4Fv53QAAAAkBAAAPAAAAZHJzL2Rvd25yZXYu&#10;eG1sTI9BS8NAEIXvgv9hGcGb3W0tKjGbIpXUk0KjIN6m2TEJZmdDdtvGf+/0ZI/z3uPN+/LV5Ht1&#10;oDF2gS3MZwYUcR1cx42Fj/fy5gFUTMgO+8Bk4ZcirIrLixwzF468pUOVGiUlHDO00KY0ZFrHuiWP&#10;cRYGYvG+w+gxyTk22o14lHLf64Uxd9pjx/KhxYHWLdU/1d5beNnUz1XUEcvN9nX4Wn+60r05a6+v&#10;pqdHUImm9B+G03yZDoVs2oU9u6h6CwKSRDULATjZZrkUaWfh3sxvQRe5Pico/gAAAP//AwBQSwEC&#10;LQAUAAYACAAAACEAtoM4kv4AAADhAQAAEwAAAAAAAAAAAAAAAAAAAAAAW0NvbnRlbnRfVHlwZXNd&#10;LnhtbFBLAQItABQABgAIAAAAIQA4/SH/1gAAAJQBAAALAAAAAAAAAAAAAAAAAC8BAABfcmVscy8u&#10;cmVsc1BLAQItABQABgAIAAAAIQDPMTX5KQIAAEQEAAAOAAAAAAAAAAAAAAAAAC4CAABkcnMvZTJv&#10;RG9jLnhtbFBLAQItABQABgAIAAAAIQCp4Fv53QAAAAkBAAAPAAAAAAAAAAAAAAAAAIMEAABkcnMv&#10;ZG93bnJldi54bWxQSwUGAAAAAAQABADzAAAAjQUAAAAA&#10;" strokecolor="black [3213]">
                <v:textbox>
                  <w:txbxContent>
                    <w:p w14:paraId="4AEB40F4" w14:textId="77777777" w:rsidR="00572C3A" w:rsidRDefault="00572C3A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Task:</w:t>
                      </w:r>
                    </w:p>
                    <w:p w14:paraId="3E27A982" w14:textId="77777777" w:rsidR="00572C3A" w:rsidRDefault="007F55D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Read up to end of P 36</w:t>
                      </w:r>
                      <w:r w:rsidR="0026555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</w:t>
                      </w:r>
                      <w:r w:rsidR="00B04493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“Now for clever trick number three</w:t>
                      </w:r>
                      <w:r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,” said the Enormous Crocodile licking his lips</w:t>
                      </w:r>
                      <w:r w:rsidR="0026555B">
                        <w:rPr>
                          <w:rFonts w:ascii="Century Gothic" w:hAnsi="Century Gothic"/>
                          <w:sz w:val="24"/>
                          <w:szCs w:val="24"/>
                        </w:rPr>
                        <w:t>.)</w:t>
                      </w:r>
                    </w:p>
                    <w:p w14:paraId="129EA40A" w14:textId="77777777" w:rsidR="0026555B" w:rsidRDefault="0026555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Answer these questions in your head: What did the Enormous Crocodile do? Who saved the children</w:t>
                      </w:r>
                      <w:r w:rsidR="007F55D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this time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?</w:t>
                      </w:r>
                    </w:p>
                    <w:p w14:paraId="6B07D5DE" w14:textId="77777777" w:rsidR="006C209E" w:rsidRDefault="006C209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These are common endings that you need to know how to spell- they do not have necessarily have a root word so are slightly different to suffixes.</w:t>
                      </w:r>
                    </w:p>
                    <w:p w14:paraId="26A4955E" w14:textId="77777777" w:rsidR="00493DD4" w:rsidRDefault="00C5797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The</w:t>
                      </w:r>
                      <w:r w:rsidR="006C209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Y3 ending</w:t>
                      </w:r>
                      <w:r w:rsidR="00493DD4">
                        <w:rPr>
                          <w:rFonts w:ascii="Century Gothic" w:hAnsi="Century Gothic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you are finding today</w:t>
                      </w:r>
                      <w:r w:rsidR="00493DD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are</w:t>
                      </w:r>
                      <w:r w:rsidR="00196CA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: </w:t>
                      </w:r>
                      <w:r w:rsidR="00493DD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7F55D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-sion, -sure, -ture</w:t>
                      </w:r>
                      <w:r w:rsidR="00493DD4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14:paraId="13030A66" w14:textId="77777777" w:rsidR="00572C3A" w:rsidRDefault="006C209E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1.</w:t>
                      </w:r>
                      <w:r w:rsidR="008D428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Sort the words given into a table with headings </w:t>
                      </w:r>
                      <w:r w:rsidRPr="006C209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-sion, -sure, -ture.</w:t>
                      </w:r>
                    </w:p>
                    <w:p w14:paraId="76B296F6" w14:textId="77777777" w:rsidR="006C209E" w:rsidRDefault="006C209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2.</w:t>
                      </w:r>
                      <w:r w:rsidR="008D428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6C209E">
                        <w:rPr>
                          <w:rFonts w:ascii="Century Gothic" w:hAnsi="Century Gothic"/>
                          <w:sz w:val="24"/>
                          <w:szCs w:val="24"/>
                        </w:rPr>
                        <w:t>Try to find three extra words of your own to put in each column.</w:t>
                      </w:r>
                    </w:p>
                    <w:p w14:paraId="3C564624" w14:textId="77777777" w:rsidR="008D4283" w:rsidRDefault="008D4283" w:rsidP="008D4283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3. Practise spelling these words (using:  ‘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  <w:lang w:eastAsia="en-GB"/>
                        </w:rPr>
                        <w:t>l</w:t>
                      </w:r>
                      <w:r w:rsidRPr="008D4283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  <w:lang w:eastAsia="en-GB"/>
                        </w:rPr>
                        <w:t>oo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  <w:lang w:eastAsia="en-GB"/>
                        </w:rPr>
                        <w:t xml:space="preserve">k, say, cover, write, check’ </w:t>
                      </w:r>
                      <w:r w:rsidRPr="008D4283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  <w:lang w:eastAsia="en-GB"/>
                        </w:rPr>
                        <w:t>method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  <w:lang w:eastAsia="en-GB"/>
                        </w:rPr>
                        <w:t>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25"/>
                        <w:gridCol w:w="2024"/>
                        <w:gridCol w:w="2027"/>
                        <w:gridCol w:w="2026"/>
                        <w:gridCol w:w="2026"/>
                      </w:tblGrid>
                      <w:tr w:rsidR="00994BCA" w14:paraId="5B009A20" w14:textId="77777777" w:rsidTr="00994BCA">
                        <w:tc>
                          <w:tcPr>
                            <w:tcW w:w="2028" w:type="dxa"/>
                          </w:tcPr>
                          <w:p w14:paraId="54CDA6C6" w14:textId="77777777" w:rsidR="00994BCA" w:rsidRDefault="00994BCA" w:rsidP="008D428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division</w:t>
                            </w:r>
                          </w:p>
                        </w:tc>
                        <w:tc>
                          <w:tcPr>
                            <w:tcW w:w="2028" w:type="dxa"/>
                          </w:tcPr>
                          <w:p w14:paraId="7083CFA5" w14:textId="77777777" w:rsidR="00994BCA" w:rsidRDefault="00994BCA" w:rsidP="008D428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treasure</w:t>
                            </w:r>
                          </w:p>
                        </w:tc>
                        <w:tc>
                          <w:tcPr>
                            <w:tcW w:w="2029" w:type="dxa"/>
                          </w:tcPr>
                          <w:p w14:paraId="0BC1E55B" w14:textId="77777777" w:rsidR="00994BCA" w:rsidRDefault="00994BCA" w:rsidP="008D428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adventure</w:t>
                            </w:r>
                          </w:p>
                        </w:tc>
                        <w:tc>
                          <w:tcPr>
                            <w:tcW w:w="2029" w:type="dxa"/>
                          </w:tcPr>
                          <w:p w14:paraId="288883A4" w14:textId="77777777" w:rsidR="00994BCA" w:rsidRDefault="00994BCA" w:rsidP="008D428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decision</w:t>
                            </w:r>
                          </w:p>
                        </w:tc>
                        <w:tc>
                          <w:tcPr>
                            <w:tcW w:w="2029" w:type="dxa"/>
                          </w:tcPr>
                          <w:p w14:paraId="182EEB2B" w14:textId="77777777" w:rsidR="00994BCA" w:rsidRDefault="00994BCA" w:rsidP="008D428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creature</w:t>
                            </w:r>
                          </w:p>
                        </w:tc>
                      </w:tr>
                      <w:tr w:rsidR="00994BCA" w14:paraId="6105EC18" w14:textId="77777777" w:rsidTr="00994BCA">
                        <w:tc>
                          <w:tcPr>
                            <w:tcW w:w="2028" w:type="dxa"/>
                          </w:tcPr>
                          <w:p w14:paraId="41259EBB" w14:textId="77777777" w:rsidR="00994BCA" w:rsidRDefault="00994BCA" w:rsidP="008D428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measure</w:t>
                            </w:r>
                          </w:p>
                        </w:tc>
                        <w:tc>
                          <w:tcPr>
                            <w:tcW w:w="2028" w:type="dxa"/>
                          </w:tcPr>
                          <w:p w14:paraId="5B47555B" w14:textId="77777777" w:rsidR="00994BCA" w:rsidRDefault="00994BCA" w:rsidP="008D428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invasion</w:t>
                            </w:r>
                          </w:p>
                        </w:tc>
                        <w:tc>
                          <w:tcPr>
                            <w:tcW w:w="2029" w:type="dxa"/>
                          </w:tcPr>
                          <w:p w14:paraId="5AA273B3" w14:textId="77777777" w:rsidR="00994BCA" w:rsidRDefault="00994BCA" w:rsidP="008D428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pleasure</w:t>
                            </w:r>
                          </w:p>
                        </w:tc>
                        <w:tc>
                          <w:tcPr>
                            <w:tcW w:w="2029" w:type="dxa"/>
                          </w:tcPr>
                          <w:p w14:paraId="253D8C98" w14:textId="77777777" w:rsidR="00994BCA" w:rsidRDefault="00994BCA" w:rsidP="008D428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collision</w:t>
                            </w:r>
                          </w:p>
                        </w:tc>
                        <w:tc>
                          <w:tcPr>
                            <w:tcW w:w="2029" w:type="dxa"/>
                          </w:tcPr>
                          <w:p w14:paraId="454772A5" w14:textId="77777777" w:rsidR="00994BCA" w:rsidRDefault="00994BCA" w:rsidP="008D428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television</w:t>
                            </w:r>
                          </w:p>
                        </w:tc>
                      </w:tr>
                      <w:tr w:rsidR="00994BCA" w14:paraId="45650C32" w14:textId="77777777" w:rsidTr="00994BCA">
                        <w:tc>
                          <w:tcPr>
                            <w:tcW w:w="2028" w:type="dxa"/>
                          </w:tcPr>
                          <w:p w14:paraId="3B3F51DA" w14:textId="77777777" w:rsidR="00994BCA" w:rsidRDefault="00994BCA" w:rsidP="008D428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picture</w:t>
                            </w:r>
                          </w:p>
                        </w:tc>
                        <w:tc>
                          <w:tcPr>
                            <w:tcW w:w="2028" w:type="dxa"/>
                          </w:tcPr>
                          <w:p w14:paraId="0733D8B6" w14:textId="77777777" w:rsidR="00994BCA" w:rsidRDefault="00994BCA" w:rsidP="008D428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nature</w:t>
                            </w:r>
                          </w:p>
                        </w:tc>
                        <w:tc>
                          <w:tcPr>
                            <w:tcW w:w="2029" w:type="dxa"/>
                          </w:tcPr>
                          <w:p w14:paraId="6B0D80A7" w14:textId="77777777" w:rsidR="00994BCA" w:rsidRDefault="00994BCA" w:rsidP="008D428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confusion</w:t>
                            </w:r>
                          </w:p>
                        </w:tc>
                        <w:tc>
                          <w:tcPr>
                            <w:tcW w:w="2029" w:type="dxa"/>
                          </w:tcPr>
                          <w:p w14:paraId="000D6BE6" w14:textId="77777777" w:rsidR="00994BCA" w:rsidRDefault="00994BCA" w:rsidP="008D428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enclosure</w:t>
                            </w:r>
                          </w:p>
                        </w:tc>
                        <w:tc>
                          <w:tcPr>
                            <w:tcW w:w="2029" w:type="dxa"/>
                          </w:tcPr>
                          <w:p w14:paraId="1DF11951" w14:textId="77777777" w:rsidR="00994BCA" w:rsidRDefault="00994BCA" w:rsidP="008D428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furniture</w:t>
                            </w:r>
                          </w:p>
                        </w:tc>
                      </w:tr>
                    </w:tbl>
                    <w:p w14:paraId="5091C47D" w14:textId="77777777" w:rsidR="008D4283" w:rsidRPr="006C209E" w:rsidRDefault="008D4283" w:rsidP="008D428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55DE">
        <w:rPr>
          <w:rFonts w:ascii="Century Gothic" w:hAnsi="Century Gothic"/>
          <w:b/>
          <w:bCs/>
          <w:sz w:val="24"/>
          <w:szCs w:val="24"/>
          <w:u w:val="single"/>
        </w:rPr>
        <w:t>Lesson 2</w:t>
      </w:r>
      <w:r w:rsidR="00405D60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51469F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2D0074">
        <w:rPr>
          <w:rFonts w:ascii="Century Gothic" w:hAnsi="Century Gothic"/>
          <w:b/>
          <w:bCs/>
          <w:sz w:val="24"/>
          <w:szCs w:val="24"/>
          <w:u w:val="single"/>
        </w:rPr>
        <w:t>To u</w:t>
      </w:r>
      <w:r w:rsidR="006C209E">
        <w:rPr>
          <w:rFonts w:ascii="Century Gothic" w:hAnsi="Century Gothic"/>
          <w:b/>
          <w:bCs/>
          <w:sz w:val="24"/>
          <w:szCs w:val="24"/>
          <w:u w:val="single"/>
        </w:rPr>
        <w:t>se and spell words with common endings</w:t>
      </w:r>
    </w:p>
    <w:p w14:paraId="2AE9B5EE" w14:textId="77777777" w:rsidR="008D4283" w:rsidRPr="008D4283" w:rsidRDefault="008D4283" w:rsidP="008D428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  <w:r w:rsidRPr="008D428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br/>
        <w:t>Look, say, cover, write, check is a method of learning spelling, where children:</w:t>
      </w:r>
    </w:p>
    <w:p w14:paraId="62F539C2" w14:textId="77777777" w:rsidR="008D4283" w:rsidRPr="008D4283" w:rsidRDefault="008D4283" w:rsidP="008D4283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D42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Study a word.</w:t>
      </w:r>
    </w:p>
    <w:p w14:paraId="74B5C08F" w14:textId="77777777" w:rsidR="008D4283" w:rsidRPr="008D4283" w:rsidRDefault="008D4283" w:rsidP="008D4283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D428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Say</w:t>
      </w:r>
      <w:r w:rsidRPr="008D42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it aloud a few times.</w:t>
      </w:r>
    </w:p>
    <w:p w14:paraId="7BA91C2A" w14:textId="77777777" w:rsidR="008D4283" w:rsidRPr="008D4283" w:rsidRDefault="008D4283" w:rsidP="008D4283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D428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Cover</w:t>
      </w:r>
      <w:r w:rsidRPr="008D42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it up with a piece of paper or their hand.</w:t>
      </w:r>
    </w:p>
    <w:p w14:paraId="21AA7EF5" w14:textId="77777777" w:rsidR="008D4283" w:rsidRPr="008D4283" w:rsidRDefault="008D4283" w:rsidP="008D4283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D428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Write</w:t>
      </w:r>
      <w:r w:rsidRPr="008D42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the </w:t>
      </w:r>
      <w:r w:rsidRPr="008D428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spelling</w:t>
      </w:r>
      <w:r w:rsidRPr="008D42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next to the original word.</w:t>
      </w:r>
    </w:p>
    <w:p w14:paraId="24D52EAF" w14:textId="77777777" w:rsidR="008D4283" w:rsidRDefault="008D4283" w:rsidP="008D4283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D428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Check</w:t>
      </w:r>
      <w:r w:rsidRPr="008D42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their version to see if they got it right</w:t>
      </w:r>
    </w:p>
    <w:p w14:paraId="216CB376" w14:textId="77777777" w:rsidR="008D4283" w:rsidRDefault="008D4283" w:rsidP="008D4283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22D7F12" w14:textId="77777777" w:rsidR="008D4283" w:rsidRDefault="008D4283" w:rsidP="008D4283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  <w:r w:rsidRPr="008D428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94BCA" w14:paraId="25FDB08D" w14:textId="77777777" w:rsidTr="00994BCA">
        <w:tc>
          <w:tcPr>
            <w:tcW w:w="3485" w:type="dxa"/>
          </w:tcPr>
          <w:p w14:paraId="0670C124" w14:textId="77777777" w:rsidR="00994BCA" w:rsidRPr="00994BCA" w:rsidRDefault="00994BCA" w:rsidP="008D4283">
            <w:pPr>
              <w:spacing w:after="6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994BC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-sion</w:t>
            </w:r>
          </w:p>
        </w:tc>
        <w:tc>
          <w:tcPr>
            <w:tcW w:w="3485" w:type="dxa"/>
          </w:tcPr>
          <w:p w14:paraId="2EAE2F43" w14:textId="77777777" w:rsidR="00994BCA" w:rsidRPr="00994BCA" w:rsidRDefault="00994BCA" w:rsidP="008D4283">
            <w:pPr>
              <w:spacing w:after="6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-sure</w:t>
            </w:r>
          </w:p>
        </w:tc>
        <w:tc>
          <w:tcPr>
            <w:tcW w:w="3486" w:type="dxa"/>
          </w:tcPr>
          <w:p w14:paraId="6B57E51E" w14:textId="77777777" w:rsidR="00994BCA" w:rsidRPr="00994BCA" w:rsidRDefault="00994BCA" w:rsidP="008D4283">
            <w:pPr>
              <w:spacing w:after="6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-ture</w:t>
            </w:r>
          </w:p>
        </w:tc>
      </w:tr>
      <w:tr w:rsidR="00994BCA" w14:paraId="619CE66A" w14:textId="77777777" w:rsidTr="00994BCA">
        <w:tc>
          <w:tcPr>
            <w:tcW w:w="3485" w:type="dxa"/>
          </w:tcPr>
          <w:p w14:paraId="106AE66B" w14:textId="77777777" w:rsidR="00994BCA" w:rsidRDefault="00994BCA" w:rsidP="008D4283">
            <w:pPr>
              <w:spacing w:after="60"/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485" w:type="dxa"/>
          </w:tcPr>
          <w:p w14:paraId="70165E80" w14:textId="77777777" w:rsidR="00994BCA" w:rsidRDefault="00994BCA" w:rsidP="008D4283">
            <w:pPr>
              <w:spacing w:after="60"/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486" w:type="dxa"/>
          </w:tcPr>
          <w:p w14:paraId="25344738" w14:textId="77777777" w:rsidR="00994BCA" w:rsidRDefault="00994BCA" w:rsidP="008D4283">
            <w:pPr>
              <w:spacing w:after="60"/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en-GB"/>
              </w:rPr>
            </w:pPr>
          </w:p>
        </w:tc>
      </w:tr>
      <w:tr w:rsidR="00994BCA" w14:paraId="22145BDB" w14:textId="77777777" w:rsidTr="00994BCA">
        <w:tc>
          <w:tcPr>
            <w:tcW w:w="3485" w:type="dxa"/>
          </w:tcPr>
          <w:p w14:paraId="5B405DC0" w14:textId="77777777" w:rsidR="00994BCA" w:rsidRDefault="00994BCA" w:rsidP="008D4283">
            <w:pPr>
              <w:spacing w:after="60"/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485" w:type="dxa"/>
          </w:tcPr>
          <w:p w14:paraId="4F598882" w14:textId="77777777" w:rsidR="00994BCA" w:rsidRDefault="00994BCA" w:rsidP="008D4283">
            <w:pPr>
              <w:spacing w:after="60"/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486" w:type="dxa"/>
          </w:tcPr>
          <w:p w14:paraId="38D6C36F" w14:textId="77777777" w:rsidR="00994BCA" w:rsidRDefault="00994BCA" w:rsidP="008D4283">
            <w:pPr>
              <w:spacing w:after="60"/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en-GB"/>
              </w:rPr>
            </w:pPr>
          </w:p>
        </w:tc>
      </w:tr>
    </w:tbl>
    <w:p w14:paraId="0214B4EF" w14:textId="77777777" w:rsidR="008D4283" w:rsidRPr="008D4283" w:rsidRDefault="008D4283" w:rsidP="008D4283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</w:pPr>
    </w:p>
    <w:p w14:paraId="6F6DD62A" w14:textId="77777777" w:rsidR="008D4283" w:rsidRDefault="008D4283" w:rsidP="008D4283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3BE02F1" w14:textId="77777777" w:rsidR="008D4283" w:rsidRDefault="008D4283" w:rsidP="008D4283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Extra challenge (optional):</w:t>
      </w:r>
    </w:p>
    <w:p w14:paraId="0B83C7DF" w14:textId="77777777" w:rsidR="008D4283" w:rsidRPr="00281ADA" w:rsidRDefault="008D4283" w:rsidP="008D4283">
      <w:pPr>
        <w:rPr>
          <w:rFonts w:ascii="Century Gothic" w:hAnsi="Century Gothic"/>
          <w:bCs/>
          <w:sz w:val="24"/>
          <w:szCs w:val="24"/>
        </w:rPr>
      </w:pPr>
      <w:r w:rsidRPr="00281ADA">
        <w:rPr>
          <w:rFonts w:ascii="Century Gothic" w:hAnsi="Century Gothic"/>
          <w:bCs/>
          <w:sz w:val="24"/>
          <w:szCs w:val="24"/>
        </w:rPr>
        <w:t>Use</w:t>
      </w:r>
      <w:r>
        <w:rPr>
          <w:rFonts w:ascii="Century Gothic" w:hAnsi="Century Gothic"/>
          <w:bCs/>
          <w:sz w:val="24"/>
          <w:szCs w:val="24"/>
        </w:rPr>
        <w:t xml:space="preserve"> some of the words with endings that you listed</w:t>
      </w:r>
      <w:r w:rsidRPr="00281ADA">
        <w:rPr>
          <w:rFonts w:ascii="Century Gothic" w:hAnsi="Century Gothic"/>
          <w:bCs/>
          <w:sz w:val="24"/>
          <w:szCs w:val="24"/>
        </w:rPr>
        <w:t xml:space="preserve"> in sentences to practise their spellings and show you understand their meanings in context.</w:t>
      </w:r>
      <w:r w:rsidR="00994BCA">
        <w:rPr>
          <w:rFonts w:ascii="Century Gothic" w:hAnsi="Century Gothic"/>
          <w:bCs/>
          <w:sz w:val="24"/>
          <w:szCs w:val="24"/>
        </w:rPr>
        <w:t xml:space="preserve"> Make the sentences link to the story of the Enormous Crocodile.</w:t>
      </w:r>
      <w:r w:rsidRPr="00281ADA">
        <w:rPr>
          <w:rFonts w:ascii="Century Gothic" w:hAnsi="Century Gothic"/>
          <w:bCs/>
          <w:sz w:val="24"/>
          <w:szCs w:val="24"/>
        </w:rPr>
        <w:t xml:space="preserve">  </w:t>
      </w:r>
    </w:p>
    <w:p w14:paraId="59977433" w14:textId="77777777" w:rsidR="00572C3A" w:rsidRDefault="00572C3A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251BF97" w14:textId="77777777" w:rsidR="00572C3A" w:rsidRDefault="006A729B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w:lastRenderedPageBreak/>
        <w:drawing>
          <wp:anchor distT="0" distB="0" distL="114300" distR="114300" simplePos="0" relativeHeight="251677696" behindDoc="1" locked="0" layoutInCell="1" allowOverlap="1" wp14:anchorId="38E88ED4" wp14:editId="4CBC28B7">
            <wp:simplePos x="0" y="0"/>
            <wp:positionH relativeFrom="column">
              <wp:posOffset>4048125</wp:posOffset>
            </wp:positionH>
            <wp:positionV relativeFrom="paragraph">
              <wp:posOffset>241300</wp:posOffset>
            </wp:positionV>
            <wp:extent cx="2447925" cy="913130"/>
            <wp:effectExtent l="0" t="0" r="9525" b="1270"/>
            <wp:wrapTight wrapText="bothSides">
              <wp:wrapPolygon edited="0">
                <wp:start x="0" y="0"/>
                <wp:lineTo x="0" y="21179"/>
                <wp:lineTo x="21516" y="21179"/>
                <wp:lineTo x="215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0624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FCF62" w14:textId="77777777" w:rsidR="00405D60" w:rsidRPr="00A8112C" w:rsidRDefault="001C405E" w:rsidP="00405D60">
      <w:pPr>
        <w:rPr>
          <w:rFonts w:ascii="Century Gothic" w:hAnsi="Century Gothic"/>
          <w:bCs/>
          <w:sz w:val="24"/>
          <w:szCs w:val="24"/>
          <w:u w:val="single"/>
        </w:rPr>
      </w:pPr>
      <w:r w:rsidRPr="00A8112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972DC2E" wp14:editId="7675B988">
            <wp:simplePos x="0" y="0"/>
            <wp:positionH relativeFrom="column">
              <wp:posOffset>2222500</wp:posOffset>
            </wp:positionH>
            <wp:positionV relativeFrom="paragraph">
              <wp:posOffset>-179705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12C">
        <w:rPr>
          <w:rFonts w:ascii="Century Gothic" w:hAnsi="Century Gothic"/>
          <w:bCs/>
          <w:sz w:val="24"/>
          <w:szCs w:val="24"/>
          <w:u w:val="single"/>
        </w:rPr>
        <w:t>Year 3</w:t>
      </w:r>
      <w:r w:rsidR="00405D60" w:rsidRPr="00A8112C">
        <w:rPr>
          <w:rFonts w:ascii="Century Gothic" w:hAnsi="Century Gothic"/>
          <w:bCs/>
          <w:sz w:val="24"/>
          <w:szCs w:val="24"/>
          <w:u w:val="single"/>
        </w:rPr>
        <w:t xml:space="preserve"> Writing</w:t>
      </w:r>
    </w:p>
    <w:p w14:paraId="0633C00A" w14:textId="77777777" w:rsidR="00405D60" w:rsidRDefault="00405D60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A8112C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994BCA">
        <w:rPr>
          <w:rFonts w:ascii="Century Gothic" w:hAnsi="Century Gothic"/>
          <w:b/>
          <w:bCs/>
          <w:sz w:val="24"/>
          <w:szCs w:val="24"/>
          <w:u w:val="single"/>
        </w:rPr>
        <w:t>Lesson 2</w:t>
      </w:r>
      <w:r w:rsidR="00830EDF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</w:t>
      </w:r>
      <w:r w:rsidR="0011431D">
        <w:rPr>
          <w:rFonts w:ascii="Century Gothic" w:hAnsi="Century Gothic"/>
          <w:b/>
          <w:bCs/>
          <w:sz w:val="24"/>
          <w:szCs w:val="24"/>
          <w:u w:val="single"/>
        </w:rPr>
        <w:t xml:space="preserve">To spell and use </w:t>
      </w:r>
      <w:r w:rsidR="00AF144A" w:rsidRPr="00AF144A">
        <w:rPr>
          <w:rFonts w:ascii="Century Gothic" w:hAnsi="Century Gothic"/>
          <w:b/>
          <w:bCs/>
          <w:sz w:val="24"/>
          <w:szCs w:val="24"/>
          <w:u w:val="single"/>
        </w:rPr>
        <w:t>suffix -es after a word ending in y</w:t>
      </w:r>
    </w:p>
    <w:p w14:paraId="0A5B0685" w14:textId="77777777" w:rsidR="00830EDF" w:rsidRDefault="00A8112C" w:rsidP="00E06731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D5B9B08" wp14:editId="5E5748DD">
                <wp:simplePos x="0" y="0"/>
                <wp:positionH relativeFrom="margin">
                  <wp:align>right</wp:align>
                </wp:positionH>
                <wp:positionV relativeFrom="paragraph">
                  <wp:posOffset>393700</wp:posOffset>
                </wp:positionV>
                <wp:extent cx="6629400" cy="40195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19E9B" w14:textId="77777777" w:rsidR="00A8112C" w:rsidRDefault="00A8112C" w:rsidP="00A8112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Task:</w:t>
                            </w:r>
                          </w:p>
                          <w:p w14:paraId="7C0E743A" w14:textId="77777777" w:rsidR="0011431D" w:rsidRDefault="00A8112C" w:rsidP="0011431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Share the book</w:t>
                            </w:r>
                            <w:r w:rsidR="00830ED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with an adult or older sibling</w:t>
                            </w:r>
                            <w:r w:rsidR="0011431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up to end of </w:t>
                            </w:r>
                            <w:r w:rsidR="00143CE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 36 (</w:t>
                            </w:r>
                            <w:r w:rsidR="00143CEA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“Now for clever trick number two,” said the Enormous Crocodile licking his lips</w:t>
                            </w:r>
                            <w:r w:rsidR="00143CE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  <w:p w14:paraId="518DD6B2" w14:textId="77777777" w:rsidR="0011431D" w:rsidRDefault="0011431D" w:rsidP="0011431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Answer these questions: What did the Enormous Crocodile do? Who saved the children</w:t>
                            </w:r>
                            <w:r w:rsidR="00143CE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this time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9724DCB" w14:textId="77777777" w:rsidR="00572C3A" w:rsidRDefault="0011431D" w:rsidP="00E0673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 suffix is an ending you add to a root word to slightly change its meaning.</w:t>
                            </w:r>
                          </w:p>
                          <w:p w14:paraId="411F4A80" w14:textId="77777777" w:rsidR="0011431D" w:rsidRDefault="0011431D" w:rsidP="0011431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We are going to look at </w:t>
                            </w:r>
                            <w:r w:rsidR="00143CE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suffix -es after a word ending in y.</w:t>
                            </w:r>
                          </w:p>
                          <w:p w14:paraId="6879DD99" w14:textId="77777777" w:rsidR="00143CEA" w:rsidRPr="00143CEA" w:rsidRDefault="00143CEA" w:rsidP="0011431D">
                            <w:p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You change the y into an i and then add the suffix.</w:t>
                            </w:r>
                          </w:p>
                          <w:p w14:paraId="26373344" w14:textId="77777777" w:rsidR="00143CEA" w:rsidRPr="00143CEA" w:rsidRDefault="00143CEA" w:rsidP="0011431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spy +es = spies</w:t>
                            </w:r>
                          </w:p>
                          <w:p w14:paraId="2EB674C5" w14:textId="77777777" w:rsidR="004004D3" w:rsidRDefault="004004D3" w:rsidP="00143CE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43CE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Make a </w:t>
                            </w:r>
                            <w:r w:rsidR="00143CE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table</w:t>
                            </w:r>
                            <w:r w:rsidR="00143CEA" w:rsidRPr="00143CE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of how these words ending in y are spelt when you add the suffix -es.</w:t>
                            </w:r>
                          </w:p>
                          <w:p w14:paraId="28AA84D5" w14:textId="77777777" w:rsidR="00143CEA" w:rsidRDefault="00143CEA" w:rsidP="00143CE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C209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Try to find three extra words of your own to put in each column.</w:t>
                            </w:r>
                          </w:p>
                          <w:p w14:paraId="30B69BFF" w14:textId="77777777" w:rsidR="00AF144A" w:rsidRPr="00143CEA" w:rsidRDefault="00AF144A" w:rsidP="00143CE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Practise spelling these words (using:  ‘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l</w:t>
                            </w:r>
                            <w:r w:rsidRPr="008D428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oo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 xml:space="preserve">k, say, cover, write, check’ </w:t>
                            </w:r>
                            <w:r w:rsidRPr="008D428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method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2"/>
                              <w:gridCol w:w="2532"/>
                              <w:gridCol w:w="2532"/>
                              <w:gridCol w:w="2532"/>
                            </w:tblGrid>
                            <w:tr w:rsidR="00143CEA" w14:paraId="76D0A055" w14:textId="77777777" w:rsidTr="00143CEA">
                              <w:tc>
                                <w:tcPr>
                                  <w:tcW w:w="2535" w:type="dxa"/>
                                </w:tcPr>
                                <w:p w14:paraId="688B5D73" w14:textId="77777777" w:rsidR="00143CEA" w:rsidRDefault="00143CEA" w:rsidP="004004D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fly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14:paraId="458D007C" w14:textId="77777777" w:rsidR="00143CEA" w:rsidRDefault="00143CEA" w:rsidP="004004D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try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14:paraId="4D586A9D" w14:textId="77777777" w:rsidR="00143CEA" w:rsidRDefault="00143CEA" w:rsidP="004004D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reply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14:paraId="53FEF382" w14:textId="77777777" w:rsidR="00143CEA" w:rsidRDefault="00143CEA" w:rsidP="004004D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copy</w:t>
                                  </w:r>
                                </w:p>
                              </w:tc>
                            </w:tr>
                            <w:tr w:rsidR="00143CEA" w14:paraId="15BDE25B" w14:textId="77777777" w:rsidTr="00143CEA">
                              <w:tc>
                                <w:tcPr>
                                  <w:tcW w:w="2535" w:type="dxa"/>
                                </w:tcPr>
                                <w:p w14:paraId="3CA3E27A" w14:textId="77777777" w:rsidR="00143CEA" w:rsidRDefault="00143CEA" w:rsidP="004004D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baby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14:paraId="76343710" w14:textId="77777777" w:rsidR="00143CEA" w:rsidRDefault="00143CEA" w:rsidP="004004D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carry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14:paraId="4C314B5C" w14:textId="77777777" w:rsidR="00143CEA" w:rsidRDefault="00143CEA" w:rsidP="004004D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hurry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14:paraId="1A24EDA7" w14:textId="77777777" w:rsidR="00143CEA" w:rsidRDefault="00143CEA" w:rsidP="004004D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cry</w:t>
                                  </w:r>
                                </w:p>
                              </w:tc>
                            </w:tr>
                          </w:tbl>
                          <w:p w14:paraId="30A189DD" w14:textId="77777777" w:rsidR="00143CEA" w:rsidRPr="002D0074" w:rsidRDefault="00143CEA" w:rsidP="004004D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0329DBB" w14:textId="77777777" w:rsidR="004004D3" w:rsidRPr="0011431D" w:rsidRDefault="004004D3" w:rsidP="00E06731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B9B08" id="_x0000_s1027" type="#_x0000_t202" style="position:absolute;margin-left:470.8pt;margin-top:31pt;width:522pt;height:316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ohKwIAAEwEAAAOAAAAZHJzL2Uyb0RvYy54bWysVNuO2yAQfa/Uf0C8N3asJN1YcVbbbFNV&#10;2l6k3X4AxjhGBYYCiZ1+fQecpGn6VtUPiGGGw8w5M17dD1qRg3BegqnodJJTIgyHRppdRb+9bN/c&#10;UeIDMw1TYERFj8LT+/XrV6velqKADlQjHEEQ48veVrQLwZZZ5nknNPMTsMKgswWnWUDT7bLGsR7R&#10;tcqKPF9kPbjGOuDCezx9HJ10nfDbVvDwpW29CERVFHMLaXVpreOarVes3DlmO8lPabB/yEIzafDR&#10;C9QjC4zsnfwLSkvuwEMbJhx0Bm0ruUg1YDXT/Kaa545ZkWpBcry90OT/Hyz/fPjqiGxQu4ISwzRq&#10;9CKGQN7BQIpIT299iVHPFuPCgMcYmkr19gn4d08MbDpmduLBOeg7wRpMbxpvZldXRxwfQer+EzT4&#10;DNsHSEBD63TkDtkgiI4yHS/SxFQ4Hi4WxXKWo4ujb5ZPl/N5Ei9j5fm6dT58EKBJ3FTUofYJnh2e&#10;fIjpsPIcEl/zoGSzlUolw+3qjXLkwLBPtulLFdyEKUP6ii7nxXxk4A+I2LLiAhKGkYMbBC0D9ruS&#10;uqJ3efzGDoy0vTdN6sbApBr3mLEyJx4jdSOJYaiHUbGzPDU0RyTWwdjeOI646cD9pKTH1q6o/7Fn&#10;TlCiPhoUZzmdzeIsJGM2f1ug4a499bWHGY5QFQ2UjNtNSPMTaTPwgCK2MtEb1R4zOaWMLZtYP41X&#10;nIlrO0X9/gmsfwEAAP//AwBQSwMEFAAGAAgAAAAhADgeiRndAAAACAEAAA8AAABkcnMvZG93bnJl&#10;di54bWxMj09Lw0AQxe+C32EZwZvdtdSiMZsildSTQqMg3qbZMQlmZ0N228Zv7/RkT/PnDW9+L19N&#10;vlcHGmMX2MLtzIAiroPruLHw8V7e3IOKCdlhH5gs/FKEVXF5kWPmwpG3dKhSo8SEY4YW2pSGTOtY&#10;t+QxzsJALNp3GD0mGcdGuxGPYu57PTdmqT12LB9aHGjdUv1T7b2Fl039XEUdsdxsX4ev9acr3Zuz&#10;9vpqenoElWhK/8dwwhd0KIRpF/bsouotSJBkYTmXelLNYiHdTjYPdwZ0kevzAMUfAAAA//8DAFBL&#10;AQItABQABgAIAAAAIQC2gziS/gAAAOEBAAATAAAAAAAAAAAAAAAAAAAAAABbQ29udGVudF9UeXBl&#10;c10ueG1sUEsBAi0AFAAGAAgAAAAhADj9If/WAAAAlAEAAAsAAAAAAAAAAAAAAAAALwEAAF9yZWxz&#10;Ly5yZWxzUEsBAi0AFAAGAAgAAAAhAOOVOiErAgAATAQAAA4AAAAAAAAAAAAAAAAALgIAAGRycy9l&#10;Mm9Eb2MueG1sUEsBAi0AFAAGAAgAAAAhADgeiRndAAAACAEAAA8AAAAAAAAAAAAAAAAAhQQAAGRy&#10;cy9kb3ducmV2LnhtbFBLBQYAAAAABAAEAPMAAACPBQAAAAA=&#10;" strokecolor="black [3213]">
                <v:textbox>
                  <w:txbxContent>
                    <w:p w14:paraId="40619E9B" w14:textId="77777777" w:rsidR="00A8112C" w:rsidRDefault="00A8112C" w:rsidP="00A8112C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Task:</w:t>
                      </w:r>
                    </w:p>
                    <w:p w14:paraId="7C0E743A" w14:textId="77777777" w:rsidR="0011431D" w:rsidRDefault="00A8112C" w:rsidP="0011431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Share the book</w:t>
                      </w:r>
                      <w:r w:rsidR="00830ED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with an adult or older sibling</w:t>
                      </w:r>
                      <w:r w:rsidR="0011431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up to end of </w:t>
                      </w:r>
                      <w:r w:rsidR="00143CEA">
                        <w:rPr>
                          <w:rFonts w:ascii="Century Gothic" w:hAnsi="Century Gothic"/>
                          <w:sz w:val="24"/>
                          <w:szCs w:val="24"/>
                        </w:rPr>
                        <w:t>P 36 (</w:t>
                      </w:r>
                      <w:r w:rsidR="00143CEA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“Now for clever trick number two,” said the Enormous Crocodile licking his lips</w:t>
                      </w:r>
                      <w:r w:rsidR="00143CEA">
                        <w:rPr>
                          <w:rFonts w:ascii="Century Gothic" w:hAnsi="Century Gothic"/>
                          <w:sz w:val="24"/>
                          <w:szCs w:val="24"/>
                        </w:rPr>
                        <w:t>.)</w:t>
                      </w:r>
                    </w:p>
                    <w:p w14:paraId="518DD6B2" w14:textId="77777777" w:rsidR="0011431D" w:rsidRDefault="0011431D" w:rsidP="0011431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Answer these questions: What did the Enormous Crocodile do? Who saved the children</w:t>
                      </w:r>
                      <w:r w:rsidR="00143CE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this time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?</w:t>
                      </w:r>
                    </w:p>
                    <w:p w14:paraId="49724DCB" w14:textId="77777777" w:rsidR="00572C3A" w:rsidRDefault="0011431D" w:rsidP="00E0673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 suffix is an ending you add to a root word to slightly change its meaning.</w:t>
                      </w:r>
                    </w:p>
                    <w:p w14:paraId="411F4A80" w14:textId="77777777" w:rsidR="0011431D" w:rsidRDefault="0011431D" w:rsidP="0011431D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We are going to look at </w:t>
                      </w:r>
                      <w:r w:rsidR="00143CEA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suffix -es after a word ending in y.</w:t>
                      </w:r>
                    </w:p>
                    <w:p w14:paraId="6879DD99" w14:textId="77777777" w:rsidR="00143CEA" w:rsidRPr="00143CEA" w:rsidRDefault="00143CEA" w:rsidP="0011431D">
                      <w:p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You change the y into an i and then add the suffix.</w:t>
                      </w:r>
                    </w:p>
                    <w:p w14:paraId="26373344" w14:textId="77777777" w:rsidR="00143CEA" w:rsidRPr="00143CEA" w:rsidRDefault="00143CEA" w:rsidP="0011431D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spy +es = spies</w:t>
                      </w:r>
                    </w:p>
                    <w:p w14:paraId="2EB674C5" w14:textId="77777777" w:rsidR="004004D3" w:rsidRDefault="004004D3" w:rsidP="00143CE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43CE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Make a </w:t>
                      </w:r>
                      <w:r w:rsidR="00143CEA">
                        <w:rPr>
                          <w:rFonts w:ascii="Century Gothic" w:hAnsi="Century Gothic"/>
                          <w:sz w:val="24"/>
                          <w:szCs w:val="24"/>
                        </w:rPr>
                        <w:t>table</w:t>
                      </w:r>
                      <w:r w:rsidR="00143CEA" w:rsidRPr="00143CE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of how these words ending in y are spelt when you add the suffix -es.</w:t>
                      </w:r>
                    </w:p>
                    <w:p w14:paraId="28AA84D5" w14:textId="77777777" w:rsidR="00143CEA" w:rsidRDefault="00143CEA" w:rsidP="00143CE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C209E">
                        <w:rPr>
                          <w:rFonts w:ascii="Century Gothic" w:hAnsi="Century Gothic"/>
                          <w:sz w:val="24"/>
                          <w:szCs w:val="24"/>
                        </w:rPr>
                        <w:t>Try to find three extra words of your own to put in each column.</w:t>
                      </w:r>
                    </w:p>
                    <w:p w14:paraId="30B69BFF" w14:textId="77777777" w:rsidR="00AF144A" w:rsidRPr="00143CEA" w:rsidRDefault="00AF144A" w:rsidP="00143CE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Practise spelling these words (using:  ‘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  <w:lang w:eastAsia="en-GB"/>
                        </w:rPr>
                        <w:t>l</w:t>
                      </w:r>
                      <w:r w:rsidRPr="008D4283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  <w:lang w:eastAsia="en-GB"/>
                        </w:rPr>
                        <w:t>oo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  <w:lang w:eastAsia="en-GB"/>
                        </w:rPr>
                        <w:t xml:space="preserve">k, say, cover, write, check’ </w:t>
                      </w:r>
                      <w:r w:rsidRPr="008D4283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  <w:lang w:eastAsia="en-GB"/>
                        </w:rPr>
                        <w:t>method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  <w:lang w:eastAsia="en-GB"/>
                        </w:rPr>
                        <w:t>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32"/>
                        <w:gridCol w:w="2532"/>
                        <w:gridCol w:w="2532"/>
                        <w:gridCol w:w="2532"/>
                      </w:tblGrid>
                      <w:tr w:rsidR="00143CEA" w14:paraId="76D0A055" w14:textId="77777777" w:rsidTr="00143CEA">
                        <w:tc>
                          <w:tcPr>
                            <w:tcW w:w="2535" w:type="dxa"/>
                          </w:tcPr>
                          <w:p w14:paraId="688B5D73" w14:textId="77777777" w:rsidR="00143CEA" w:rsidRDefault="00143CEA" w:rsidP="004004D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fly</w:t>
                            </w:r>
                          </w:p>
                        </w:tc>
                        <w:tc>
                          <w:tcPr>
                            <w:tcW w:w="2536" w:type="dxa"/>
                          </w:tcPr>
                          <w:p w14:paraId="458D007C" w14:textId="77777777" w:rsidR="00143CEA" w:rsidRDefault="00143CEA" w:rsidP="004004D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try</w:t>
                            </w:r>
                          </w:p>
                        </w:tc>
                        <w:tc>
                          <w:tcPr>
                            <w:tcW w:w="2536" w:type="dxa"/>
                          </w:tcPr>
                          <w:p w14:paraId="4D586A9D" w14:textId="77777777" w:rsidR="00143CEA" w:rsidRDefault="00143CEA" w:rsidP="004004D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reply</w:t>
                            </w:r>
                          </w:p>
                        </w:tc>
                        <w:tc>
                          <w:tcPr>
                            <w:tcW w:w="2536" w:type="dxa"/>
                          </w:tcPr>
                          <w:p w14:paraId="53FEF382" w14:textId="77777777" w:rsidR="00143CEA" w:rsidRDefault="00143CEA" w:rsidP="004004D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copy</w:t>
                            </w:r>
                          </w:p>
                        </w:tc>
                      </w:tr>
                      <w:tr w:rsidR="00143CEA" w14:paraId="15BDE25B" w14:textId="77777777" w:rsidTr="00143CEA">
                        <w:tc>
                          <w:tcPr>
                            <w:tcW w:w="2535" w:type="dxa"/>
                          </w:tcPr>
                          <w:p w14:paraId="3CA3E27A" w14:textId="77777777" w:rsidR="00143CEA" w:rsidRDefault="00143CEA" w:rsidP="004004D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baby</w:t>
                            </w:r>
                          </w:p>
                        </w:tc>
                        <w:tc>
                          <w:tcPr>
                            <w:tcW w:w="2536" w:type="dxa"/>
                          </w:tcPr>
                          <w:p w14:paraId="76343710" w14:textId="77777777" w:rsidR="00143CEA" w:rsidRDefault="00143CEA" w:rsidP="004004D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carry</w:t>
                            </w:r>
                          </w:p>
                        </w:tc>
                        <w:tc>
                          <w:tcPr>
                            <w:tcW w:w="2536" w:type="dxa"/>
                          </w:tcPr>
                          <w:p w14:paraId="4C314B5C" w14:textId="77777777" w:rsidR="00143CEA" w:rsidRDefault="00143CEA" w:rsidP="004004D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hurry</w:t>
                            </w:r>
                          </w:p>
                        </w:tc>
                        <w:tc>
                          <w:tcPr>
                            <w:tcW w:w="2536" w:type="dxa"/>
                          </w:tcPr>
                          <w:p w14:paraId="1A24EDA7" w14:textId="77777777" w:rsidR="00143CEA" w:rsidRDefault="00143CEA" w:rsidP="004004D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cry</w:t>
                            </w:r>
                          </w:p>
                        </w:tc>
                      </w:tr>
                    </w:tbl>
                    <w:p w14:paraId="30A189DD" w14:textId="77777777" w:rsidR="00143CEA" w:rsidRPr="002D0074" w:rsidRDefault="00143CEA" w:rsidP="004004D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0329DBB" w14:textId="77777777" w:rsidR="004004D3" w:rsidRPr="0011431D" w:rsidRDefault="004004D3" w:rsidP="00E06731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15C959" w14:textId="77777777" w:rsidR="00AF144A" w:rsidRDefault="00AF144A" w:rsidP="00AF144A">
      <w:pPr>
        <w:shd w:val="clear" w:color="auto" w:fill="FFFFFF"/>
        <w:spacing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</w:tblGrid>
      <w:tr w:rsidR="00AF144A" w14:paraId="729EF120" w14:textId="77777777" w:rsidTr="00AF144A">
        <w:tc>
          <w:tcPr>
            <w:tcW w:w="1696" w:type="dxa"/>
          </w:tcPr>
          <w:p w14:paraId="1BDA3B8B" w14:textId="77777777" w:rsidR="00AF144A" w:rsidRDefault="00AF144A" w:rsidP="00AF144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Root word</w:t>
            </w:r>
          </w:p>
        </w:tc>
        <w:tc>
          <w:tcPr>
            <w:tcW w:w="1701" w:type="dxa"/>
          </w:tcPr>
          <w:p w14:paraId="1E2AFFAA" w14:textId="77777777" w:rsidR="00AF144A" w:rsidRDefault="00AF144A" w:rsidP="00AF144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+ es</w:t>
            </w:r>
          </w:p>
        </w:tc>
      </w:tr>
      <w:tr w:rsidR="00AF144A" w14:paraId="3F4A95A8" w14:textId="77777777" w:rsidTr="00AF144A">
        <w:tc>
          <w:tcPr>
            <w:tcW w:w="1696" w:type="dxa"/>
          </w:tcPr>
          <w:p w14:paraId="569546B2" w14:textId="77777777" w:rsidR="00AF144A" w:rsidRDefault="00AF144A" w:rsidP="00AF144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fly</w:t>
            </w:r>
          </w:p>
        </w:tc>
        <w:tc>
          <w:tcPr>
            <w:tcW w:w="1701" w:type="dxa"/>
          </w:tcPr>
          <w:p w14:paraId="37C5EE0F" w14:textId="77777777" w:rsidR="00AF144A" w:rsidRDefault="00AF144A" w:rsidP="00AF144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flies</w:t>
            </w:r>
          </w:p>
        </w:tc>
      </w:tr>
      <w:tr w:rsidR="00AF144A" w14:paraId="7CE87947" w14:textId="77777777" w:rsidTr="00AF144A">
        <w:tc>
          <w:tcPr>
            <w:tcW w:w="1696" w:type="dxa"/>
          </w:tcPr>
          <w:p w14:paraId="2B5C3090" w14:textId="77777777" w:rsidR="00AF144A" w:rsidRDefault="00AF144A" w:rsidP="00AF144A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BFD8AF" w14:textId="77777777" w:rsidR="00AF144A" w:rsidRDefault="00AF144A" w:rsidP="00AF144A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</w:tbl>
    <w:p w14:paraId="7D819279" w14:textId="77777777" w:rsidR="00102FA3" w:rsidRDefault="00102FA3" w:rsidP="00102FA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  <w:r w:rsidRPr="008D428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br/>
        <w:t>Look, say, cover, write, check is a method of learning spelling, where children:</w:t>
      </w:r>
    </w:p>
    <w:p w14:paraId="6EDD2B8F" w14:textId="77777777" w:rsidR="00102FA3" w:rsidRPr="00102FA3" w:rsidRDefault="00102FA3" w:rsidP="00102FA3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02FA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Study a word.</w:t>
      </w:r>
    </w:p>
    <w:p w14:paraId="35DCF3AD" w14:textId="77777777" w:rsidR="00102FA3" w:rsidRPr="008D4283" w:rsidRDefault="00102FA3" w:rsidP="00102FA3">
      <w:pPr>
        <w:numPr>
          <w:ilvl w:val="0"/>
          <w:numId w:val="10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D428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Say</w:t>
      </w:r>
      <w:r w:rsidRPr="008D42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it aloud a few times.</w:t>
      </w:r>
    </w:p>
    <w:p w14:paraId="787D0EE2" w14:textId="77777777" w:rsidR="00102FA3" w:rsidRPr="008D4283" w:rsidRDefault="00102FA3" w:rsidP="00102FA3">
      <w:pPr>
        <w:numPr>
          <w:ilvl w:val="0"/>
          <w:numId w:val="10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D428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Cover</w:t>
      </w:r>
      <w:r w:rsidRPr="008D42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it up with a piece of paper or their hand.</w:t>
      </w:r>
    </w:p>
    <w:p w14:paraId="70B0E88A" w14:textId="77777777" w:rsidR="00102FA3" w:rsidRPr="008D4283" w:rsidRDefault="00102FA3" w:rsidP="00102FA3">
      <w:pPr>
        <w:numPr>
          <w:ilvl w:val="0"/>
          <w:numId w:val="10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D428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Write</w:t>
      </w:r>
      <w:r w:rsidRPr="008D42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the </w:t>
      </w:r>
      <w:r w:rsidRPr="008D428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spelling</w:t>
      </w:r>
      <w:r w:rsidRPr="008D42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next to the original word.</w:t>
      </w:r>
    </w:p>
    <w:p w14:paraId="4DD5DA76" w14:textId="77777777" w:rsidR="00102FA3" w:rsidRDefault="00102FA3" w:rsidP="00102FA3">
      <w:pPr>
        <w:numPr>
          <w:ilvl w:val="0"/>
          <w:numId w:val="10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D428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Check</w:t>
      </w:r>
      <w:r w:rsidRPr="008D42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their version to see if they got it right</w:t>
      </w:r>
    </w:p>
    <w:p w14:paraId="202AC31A" w14:textId="77777777" w:rsidR="00AF144A" w:rsidRPr="00AF144A" w:rsidRDefault="00AF144A" w:rsidP="00AF144A">
      <w:pPr>
        <w:shd w:val="clear" w:color="auto" w:fill="FFFFFF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238B74F1" w14:textId="77777777" w:rsidR="001B1E95" w:rsidRDefault="001B1E95" w:rsidP="00830EDF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81219BE" w14:textId="77777777" w:rsidR="00830EDF" w:rsidRDefault="00830EDF" w:rsidP="00830EDF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Extra challenge (optional):</w:t>
      </w:r>
    </w:p>
    <w:p w14:paraId="3304719D" w14:textId="6E21A989" w:rsidR="00E06731" w:rsidRPr="001B6D88" w:rsidRDefault="00830EDF" w:rsidP="00830EDF">
      <w:pPr>
        <w:rPr>
          <w:rFonts w:ascii="Century Gothic" w:hAnsi="Century Gothic"/>
          <w:bCs/>
          <w:sz w:val="24"/>
          <w:szCs w:val="24"/>
        </w:rPr>
      </w:pPr>
      <w:r w:rsidRPr="001B1E95">
        <w:rPr>
          <w:rFonts w:ascii="Century Gothic" w:hAnsi="Century Gothic"/>
          <w:bCs/>
          <w:sz w:val="24"/>
          <w:szCs w:val="24"/>
        </w:rPr>
        <w:t xml:space="preserve">Write some sentences </w:t>
      </w:r>
      <w:r w:rsidR="004004D3" w:rsidRPr="001B1E95">
        <w:rPr>
          <w:rFonts w:ascii="Century Gothic" w:hAnsi="Century Gothic"/>
          <w:bCs/>
          <w:sz w:val="24"/>
          <w:szCs w:val="24"/>
        </w:rPr>
        <w:t>that use some of your words from the suffix table to show their meanings</w:t>
      </w:r>
      <w:r w:rsidR="001B6D88">
        <w:rPr>
          <w:rFonts w:ascii="Century Gothic" w:hAnsi="Century Gothic"/>
          <w:bCs/>
          <w:sz w:val="24"/>
          <w:szCs w:val="24"/>
        </w:rPr>
        <w:t>.</w:t>
      </w:r>
    </w:p>
    <w:sectPr w:rsidR="00E06731" w:rsidRPr="001B6D88" w:rsidSect="00903C5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9679E" w14:textId="77777777" w:rsidR="001D58C7" w:rsidRDefault="001D58C7" w:rsidP="00903C59">
      <w:pPr>
        <w:spacing w:after="0" w:line="240" w:lineRule="auto"/>
      </w:pPr>
      <w:r>
        <w:separator/>
      </w:r>
    </w:p>
  </w:endnote>
  <w:endnote w:type="continuationSeparator" w:id="0">
    <w:p w14:paraId="3F0EBFA6" w14:textId="77777777" w:rsidR="001D58C7" w:rsidRDefault="001D58C7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E3ACF" w14:textId="77777777" w:rsidR="001D58C7" w:rsidRDefault="001D58C7" w:rsidP="00903C59">
      <w:pPr>
        <w:spacing w:after="0" w:line="240" w:lineRule="auto"/>
      </w:pPr>
      <w:r>
        <w:separator/>
      </w:r>
    </w:p>
  </w:footnote>
  <w:footnote w:type="continuationSeparator" w:id="0">
    <w:p w14:paraId="678B42C6" w14:textId="77777777" w:rsidR="001D58C7" w:rsidRDefault="001D58C7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DAB07" w14:textId="77777777" w:rsidR="00572C3A" w:rsidRDefault="00572C3A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FD41419" wp14:editId="06141160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00B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2E79"/>
    <w:multiLevelType w:val="hybridMultilevel"/>
    <w:tmpl w:val="88547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7460B"/>
    <w:multiLevelType w:val="multilevel"/>
    <w:tmpl w:val="A1AE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AA6EA4"/>
    <w:multiLevelType w:val="hybridMultilevel"/>
    <w:tmpl w:val="FD28A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F55B5"/>
    <w:multiLevelType w:val="hybridMultilevel"/>
    <w:tmpl w:val="64D81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B5F06"/>
    <w:multiLevelType w:val="multilevel"/>
    <w:tmpl w:val="6A26B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D0CEA"/>
    <w:multiLevelType w:val="hybridMultilevel"/>
    <w:tmpl w:val="B86C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C76EF"/>
    <w:multiLevelType w:val="multilevel"/>
    <w:tmpl w:val="A1AE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9C"/>
    <w:rsid w:val="000118EE"/>
    <w:rsid w:val="000207E0"/>
    <w:rsid w:val="00071F71"/>
    <w:rsid w:val="00102FA3"/>
    <w:rsid w:val="0011431D"/>
    <w:rsid w:val="00143CEA"/>
    <w:rsid w:val="001668CD"/>
    <w:rsid w:val="00167096"/>
    <w:rsid w:val="0017283B"/>
    <w:rsid w:val="00196CAA"/>
    <w:rsid w:val="001B1E95"/>
    <w:rsid w:val="001B6D88"/>
    <w:rsid w:val="001C405E"/>
    <w:rsid w:val="001D58C7"/>
    <w:rsid w:val="0026555B"/>
    <w:rsid w:val="00281ADA"/>
    <w:rsid w:val="002D0074"/>
    <w:rsid w:val="002F4D8A"/>
    <w:rsid w:val="0036299E"/>
    <w:rsid w:val="003934BE"/>
    <w:rsid w:val="003D29FF"/>
    <w:rsid w:val="004004D3"/>
    <w:rsid w:val="00405D60"/>
    <w:rsid w:val="00437811"/>
    <w:rsid w:val="00493DD4"/>
    <w:rsid w:val="004B567F"/>
    <w:rsid w:val="004E2EAC"/>
    <w:rsid w:val="0051469F"/>
    <w:rsid w:val="00523891"/>
    <w:rsid w:val="00563B77"/>
    <w:rsid w:val="00572C3A"/>
    <w:rsid w:val="005A0855"/>
    <w:rsid w:val="005D391C"/>
    <w:rsid w:val="00637F94"/>
    <w:rsid w:val="006A729B"/>
    <w:rsid w:val="006B3979"/>
    <w:rsid w:val="006C209E"/>
    <w:rsid w:val="00702B44"/>
    <w:rsid w:val="00704C6B"/>
    <w:rsid w:val="007308AE"/>
    <w:rsid w:val="0073794F"/>
    <w:rsid w:val="0076060C"/>
    <w:rsid w:val="007943FB"/>
    <w:rsid w:val="00796044"/>
    <w:rsid w:val="007C0EE8"/>
    <w:rsid w:val="007F55DE"/>
    <w:rsid w:val="00816D93"/>
    <w:rsid w:val="00830EDF"/>
    <w:rsid w:val="0084340C"/>
    <w:rsid w:val="0085599C"/>
    <w:rsid w:val="008755CD"/>
    <w:rsid w:val="008B1AF9"/>
    <w:rsid w:val="008C0D3E"/>
    <w:rsid w:val="008D4283"/>
    <w:rsid w:val="008F4EDC"/>
    <w:rsid w:val="00903C59"/>
    <w:rsid w:val="00967434"/>
    <w:rsid w:val="00994BCA"/>
    <w:rsid w:val="009C708F"/>
    <w:rsid w:val="009E41D5"/>
    <w:rsid w:val="00A8112C"/>
    <w:rsid w:val="00A97024"/>
    <w:rsid w:val="00AF144A"/>
    <w:rsid w:val="00B04493"/>
    <w:rsid w:val="00B33E62"/>
    <w:rsid w:val="00BA419D"/>
    <w:rsid w:val="00BB6138"/>
    <w:rsid w:val="00C10A63"/>
    <w:rsid w:val="00C5797E"/>
    <w:rsid w:val="00C85286"/>
    <w:rsid w:val="00C9169C"/>
    <w:rsid w:val="00D25D03"/>
    <w:rsid w:val="00D449DE"/>
    <w:rsid w:val="00D774F7"/>
    <w:rsid w:val="00DE2F9C"/>
    <w:rsid w:val="00DE4681"/>
    <w:rsid w:val="00DF0C81"/>
    <w:rsid w:val="00E06731"/>
    <w:rsid w:val="00E562A9"/>
    <w:rsid w:val="00F234D6"/>
    <w:rsid w:val="00F56385"/>
    <w:rsid w:val="00F65811"/>
    <w:rsid w:val="00FC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DD608"/>
  <w15:chartTrackingRefBased/>
  <w15:docId w15:val="{8FE52CA9-7ECB-418F-B347-CF782A47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5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19-20\2019-20%20Planning\Home%20learning\Model%20templates\WRITING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WRITING HOME LEARNING YEAR 4 EXAMPLE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Harvey</dc:creator>
  <cp:keywords/>
  <dc:description/>
  <cp:lastModifiedBy>Jo Davey</cp:lastModifiedBy>
  <cp:revision>2</cp:revision>
  <dcterms:created xsi:type="dcterms:W3CDTF">2020-03-30T13:04:00Z</dcterms:created>
  <dcterms:modified xsi:type="dcterms:W3CDTF">2020-03-30T13:04:00Z</dcterms:modified>
</cp:coreProperties>
</file>