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0FF2" w14:textId="10160F04" w:rsidR="00780C2C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>Year 4 Reading</w:t>
      </w:r>
      <w:r w:rsidR="004B531A" w:rsidRPr="004B531A">
        <w:rPr>
          <w:noProof/>
        </w:rPr>
        <w:t xml:space="preserve"> </w:t>
      </w:r>
    </w:p>
    <w:p w14:paraId="079BB4FE" w14:textId="1DC89C9F" w:rsidR="00F2117A" w:rsidRDefault="002254F5" w:rsidP="00D64C58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254F5">
        <w:drawing>
          <wp:anchor distT="0" distB="0" distL="114300" distR="114300" simplePos="0" relativeHeight="251665408" behindDoc="0" locked="0" layoutInCell="1" allowOverlap="1" wp14:anchorId="722BF16F" wp14:editId="3DC27E8A">
            <wp:simplePos x="0" y="0"/>
            <wp:positionH relativeFrom="margin">
              <wp:posOffset>5651648</wp:posOffset>
            </wp:positionH>
            <wp:positionV relativeFrom="paragraph">
              <wp:posOffset>547976</wp:posOffset>
            </wp:positionV>
            <wp:extent cx="1212850" cy="1878251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878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AC24E2" wp14:editId="05464679">
                <wp:simplePos x="0" y="0"/>
                <wp:positionH relativeFrom="margin">
                  <wp:align>left</wp:align>
                </wp:positionH>
                <wp:positionV relativeFrom="paragraph">
                  <wp:posOffset>455192</wp:posOffset>
                </wp:positionV>
                <wp:extent cx="5448300" cy="20129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3350" w14:textId="364C50A0" w:rsidR="00D64C58" w:rsidRDefault="00D64C58" w:rsidP="00D64C5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28BDE6E3" w14:textId="406BD91E" w:rsidR="00D05E95" w:rsidRDefault="00D05E95" w:rsidP="00D64C5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 the first 2 chapters of the BFG – ‘The witching hour’ and ‘Who?’.</w:t>
                            </w:r>
                          </w:p>
                          <w:p w14:paraId="04753084" w14:textId="52DFBB26" w:rsidR="00D05E95" w:rsidRDefault="00D05E95" w:rsidP="00D64C5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45729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Summarise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some key information about the text</w:t>
                            </w:r>
                            <w:r w:rsidR="002254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bullet points.</w:t>
                            </w:r>
                          </w:p>
                          <w:p w14:paraId="6C1B9192" w14:textId="17BC1B99" w:rsidR="002254F5" w:rsidRPr="002254F5" w:rsidRDefault="002254F5" w:rsidP="00D64C58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54F5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Who are the main characters? Describe them.</w:t>
                            </w:r>
                          </w:p>
                          <w:p w14:paraId="267B7874" w14:textId="7B166E2D" w:rsidR="002254F5" w:rsidRPr="002254F5" w:rsidRDefault="002254F5" w:rsidP="00D64C58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54F5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Where is the story set?</w:t>
                            </w:r>
                          </w:p>
                          <w:p w14:paraId="268DB65A" w14:textId="1A7DC737" w:rsidR="002254F5" w:rsidRPr="002254F5" w:rsidRDefault="002254F5" w:rsidP="00D64C58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54F5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What is the witching hour? What time of day is it?</w:t>
                            </w:r>
                            <w:r w:rsidR="00DE3237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="00DE3237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9443A93" w14:textId="77777777" w:rsidR="002254F5" w:rsidRPr="00D05E95" w:rsidRDefault="002254F5" w:rsidP="00D64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C2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85pt;width:429pt;height:158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" strokecolor="black [3213]">
                <v:textbox>
                  <w:txbxContent>
                    <w:p w14:paraId="430B3350" w14:textId="364C50A0" w:rsidR="00D64C58" w:rsidRDefault="00D64C58" w:rsidP="00D64C58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28BDE6E3" w14:textId="406BD91E" w:rsidR="00D05E95" w:rsidRDefault="00D05E95" w:rsidP="00D64C5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 the first 2 chapters of the BFG – ‘The witching hour’ and ‘Who?’.</w:t>
                      </w:r>
                    </w:p>
                    <w:p w14:paraId="04753084" w14:textId="52DFBB26" w:rsidR="00D05E95" w:rsidRDefault="00D05E95" w:rsidP="00D64C5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45729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Summarise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some key information about the text</w:t>
                      </w:r>
                      <w:r w:rsidR="002254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 bullet points.</w:t>
                      </w:r>
                    </w:p>
                    <w:p w14:paraId="6C1B9192" w14:textId="17BC1B99" w:rsidR="002254F5" w:rsidRPr="002254F5" w:rsidRDefault="002254F5" w:rsidP="00D64C58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2254F5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Who are the main characters? Describe them.</w:t>
                      </w:r>
                    </w:p>
                    <w:p w14:paraId="267B7874" w14:textId="7B166E2D" w:rsidR="002254F5" w:rsidRPr="002254F5" w:rsidRDefault="002254F5" w:rsidP="00D64C58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2254F5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Where is the story set?</w:t>
                      </w:r>
                    </w:p>
                    <w:p w14:paraId="268DB65A" w14:textId="1A7DC737" w:rsidR="002254F5" w:rsidRPr="002254F5" w:rsidRDefault="002254F5" w:rsidP="00D64C58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2254F5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What is the witching hour? What time of day is it?</w:t>
                      </w:r>
                      <w:r w:rsidR="00DE3237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  <w:r w:rsidR="00DE3237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</w:p>
                    <w:p w14:paraId="49443A93" w14:textId="77777777" w:rsidR="002254F5" w:rsidRPr="00D05E95" w:rsidRDefault="002254F5" w:rsidP="00D64C58"/>
                  </w:txbxContent>
                </v:textbox>
                <w10:wrap type="square" anchorx="margin"/>
              </v:shape>
            </w:pict>
          </mc:Fallback>
        </mc:AlternateContent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D05E95">
        <w:rPr>
          <w:rFonts w:ascii="Century Gothic" w:hAnsi="Century Gothic"/>
          <w:b/>
          <w:bCs/>
          <w:sz w:val="24"/>
          <w:szCs w:val="24"/>
          <w:u w:val="single"/>
        </w:rPr>
        <w:t xml:space="preserve"> Monday 23</w:t>
      </w:r>
      <w:r w:rsidR="00D05E95" w:rsidRPr="00D05E95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rd</w:t>
      </w:r>
      <w:r w:rsidR="00D05E95"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br/>
        <w:t>LO:</w:t>
      </w:r>
      <w:r w:rsidR="00D05E95">
        <w:rPr>
          <w:rFonts w:ascii="Century Gothic" w:hAnsi="Century Gothic"/>
          <w:b/>
          <w:bCs/>
          <w:sz w:val="24"/>
          <w:szCs w:val="24"/>
          <w:u w:val="single"/>
        </w:rPr>
        <w:t xml:space="preserve"> To summarise key information from a text</w:t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41C5EAF9" w14:textId="6677E2F5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3B1D3F1" w14:textId="62CD123D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EEC3C59" w14:textId="6A679E38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F92F5E" w14:textId="5B52284C" w:rsidR="00103C32" w:rsidRDefault="00103C32" w:rsidP="00DE323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F401215" w14:textId="28266D52" w:rsidR="00720463" w:rsidRDefault="00720463" w:rsidP="00DE323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</w:rPr>
        <w:drawing>
          <wp:anchor distT="0" distB="0" distL="114300" distR="114300" simplePos="0" relativeHeight="251669504" behindDoc="0" locked="0" layoutInCell="1" allowOverlap="1" wp14:anchorId="30EF73F8" wp14:editId="0C734D7F">
            <wp:simplePos x="0" y="0"/>
            <wp:positionH relativeFrom="margin">
              <wp:posOffset>1899271</wp:posOffset>
            </wp:positionH>
            <wp:positionV relativeFrom="paragraph">
              <wp:posOffset>1047159</wp:posOffset>
            </wp:positionV>
            <wp:extent cx="1079500" cy="727876"/>
            <wp:effectExtent l="0" t="0" r="635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237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6C312F5" wp14:editId="47D25401">
            <wp:simplePos x="0" y="0"/>
            <wp:positionH relativeFrom="column">
              <wp:posOffset>4661600</wp:posOffset>
            </wp:positionH>
            <wp:positionV relativeFrom="paragraph">
              <wp:posOffset>4040184</wp:posOffset>
            </wp:positionV>
            <wp:extent cx="1803400" cy="3039302"/>
            <wp:effectExtent l="0" t="0" r="6350" b="8890"/>
            <wp:wrapNone/>
            <wp:docPr id="6" name="Picture 6" descr="A picture containing photo, standing, ma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460CF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3039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237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768F855" wp14:editId="1998B235">
            <wp:simplePos x="0" y="0"/>
            <wp:positionH relativeFrom="margin">
              <wp:posOffset>5788</wp:posOffset>
            </wp:positionH>
            <wp:positionV relativeFrom="paragraph">
              <wp:posOffset>4300871</wp:posOffset>
            </wp:positionV>
            <wp:extent cx="3530600" cy="1308100"/>
            <wp:effectExtent l="0" t="0" r="0" b="6350"/>
            <wp:wrapNone/>
            <wp:docPr id="5" name="Picture 5" descr="A drawing on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4E0E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bookmarkStart w:id="0" w:name="_GoBack"/>
      <w:bookmarkEnd w:id="0"/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49F86EB6" w14:textId="456C8ABC" w:rsidR="00DE3237" w:rsidRDefault="00720463" w:rsidP="00DE323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F887C9" wp14:editId="70133A0B">
                <wp:simplePos x="0" y="0"/>
                <wp:positionH relativeFrom="margin">
                  <wp:align>left</wp:align>
                </wp:positionH>
                <wp:positionV relativeFrom="paragraph">
                  <wp:posOffset>766976</wp:posOffset>
                </wp:positionV>
                <wp:extent cx="6267450" cy="1226820"/>
                <wp:effectExtent l="0" t="0" r="1905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7F1C" w14:textId="77777777" w:rsidR="00245729" w:rsidRDefault="00245729" w:rsidP="0024572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7B724616" w14:textId="1E947A1E" w:rsidR="00245729" w:rsidRDefault="00720463" w:rsidP="0024572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r w:rsidR="002457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first 2 chapters of the BFG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adult or an older sibling</w:t>
                            </w:r>
                            <w:r w:rsidR="002457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‘The witching hour’ and ‘Who?’.</w:t>
                            </w:r>
                          </w:p>
                          <w:p w14:paraId="69F7AFED" w14:textId="1CBB0C17" w:rsidR="00245729" w:rsidRPr="00720463" w:rsidRDefault="00720463" w:rsidP="0024572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Use the pictures to write some key facts about the main characters</w:t>
                            </w:r>
                          </w:p>
                          <w:p w14:paraId="5966D694" w14:textId="4ECB96D4" w:rsidR="00245729" w:rsidRPr="002254F5" w:rsidRDefault="00245729" w:rsidP="00245729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942CE5F" w14:textId="77777777" w:rsidR="00245729" w:rsidRPr="00D05E95" w:rsidRDefault="00245729" w:rsidP="00245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87C9" id="_x0000_s1027" type="#_x0000_t202" style="position:absolute;margin-left:0;margin-top:60.4pt;width:493.5pt;height:96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" strokecolor="black [3213]">
                <v:textbox>
                  <w:txbxContent>
                    <w:p w14:paraId="5B2D7F1C" w14:textId="77777777" w:rsidR="00245729" w:rsidRDefault="00245729" w:rsidP="0024572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7B724616" w14:textId="1E947A1E" w:rsidR="00245729" w:rsidRDefault="00720463" w:rsidP="0024572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Share </w:t>
                      </w:r>
                      <w:r w:rsidR="00245729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first 2 chapters of the BFG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adult or an older sibling</w:t>
                      </w:r>
                      <w:r w:rsidR="0024572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‘The witching hour’ and ‘Who?’.</w:t>
                      </w:r>
                    </w:p>
                    <w:p w14:paraId="69F7AFED" w14:textId="1CBB0C17" w:rsidR="00245729" w:rsidRPr="00720463" w:rsidRDefault="00720463" w:rsidP="0024572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Use the pictures to write some key facts about the main characters</w:t>
                      </w:r>
                    </w:p>
                    <w:p w14:paraId="5966D694" w14:textId="4ECB96D4" w:rsidR="00245729" w:rsidRPr="002254F5" w:rsidRDefault="00245729" w:rsidP="00245729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</w:p>
                    <w:p w14:paraId="5942CE5F" w14:textId="77777777" w:rsidR="00245729" w:rsidRPr="00D05E95" w:rsidRDefault="00245729" w:rsidP="00245729"/>
                  </w:txbxContent>
                </v:textbox>
                <w10:wrap type="square" anchorx="margin"/>
              </v:shape>
            </w:pict>
          </mc:Fallback>
        </mc:AlternateContent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sectPr w:rsidR="00DE3237" w:rsidSect="00F2117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B294" w14:textId="77777777" w:rsidR="00EE5031" w:rsidRDefault="00EE5031" w:rsidP="00F2117A">
      <w:pPr>
        <w:spacing w:after="0" w:line="240" w:lineRule="auto"/>
      </w:pPr>
      <w:r>
        <w:separator/>
      </w:r>
    </w:p>
  </w:endnote>
  <w:endnote w:type="continuationSeparator" w:id="0">
    <w:p w14:paraId="3DFF489D" w14:textId="77777777" w:rsidR="00EE5031" w:rsidRDefault="00EE5031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B098A" w14:textId="77777777" w:rsidR="00EE5031" w:rsidRDefault="00EE5031" w:rsidP="00F2117A">
      <w:pPr>
        <w:spacing w:after="0" w:line="240" w:lineRule="auto"/>
      </w:pPr>
      <w:r>
        <w:separator/>
      </w:r>
    </w:p>
  </w:footnote>
  <w:footnote w:type="continuationSeparator" w:id="0">
    <w:p w14:paraId="40561DF1" w14:textId="77777777" w:rsidR="00EE5031" w:rsidRDefault="00EE5031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7A"/>
    <w:rsid w:val="00103C32"/>
    <w:rsid w:val="0017283B"/>
    <w:rsid w:val="002254F5"/>
    <w:rsid w:val="00245729"/>
    <w:rsid w:val="00293082"/>
    <w:rsid w:val="003B267A"/>
    <w:rsid w:val="00487272"/>
    <w:rsid w:val="004B531A"/>
    <w:rsid w:val="00563B77"/>
    <w:rsid w:val="0056458F"/>
    <w:rsid w:val="00720463"/>
    <w:rsid w:val="008148EC"/>
    <w:rsid w:val="00B96303"/>
    <w:rsid w:val="00D05E95"/>
    <w:rsid w:val="00D64C58"/>
    <w:rsid w:val="00DE3237"/>
    <w:rsid w:val="00EE5031"/>
    <w:rsid w:val="00F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4</cp:revision>
  <dcterms:created xsi:type="dcterms:W3CDTF">2020-03-22T09:54:00Z</dcterms:created>
  <dcterms:modified xsi:type="dcterms:W3CDTF">2020-03-22T10:01:00Z</dcterms:modified>
</cp:coreProperties>
</file>