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D5B3E" w14:textId="14449EC7" w:rsidR="00637F94" w:rsidRDefault="00172408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Year 5</w:t>
      </w:r>
      <w:r w:rsidR="00903C59" w:rsidRPr="00903C59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2C7CC2">
        <w:rPr>
          <w:rFonts w:ascii="Century Gothic" w:hAnsi="Century Gothic"/>
          <w:b/>
          <w:bCs/>
          <w:sz w:val="24"/>
          <w:szCs w:val="24"/>
          <w:u w:val="single"/>
        </w:rPr>
        <w:t>Topic – WW</w:t>
      </w:r>
      <w:r w:rsidR="00155AAD">
        <w:rPr>
          <w:rFonts w:ascii="Century Gothic" w:hAnsi="Century Gothic"/>
          <w:b/>
          <w:bCs/>
          <w:sz w:val="24"/>
          <w:szCs w:val="24"/>
          <w:u w:val="single"/>
        </w:rPr>
        <w:t>II</w:t>
      </w:r>
    </w:p>
    <w:p w14:paraId="6DFF5412" w14:textId="5C09CC4C" w:rsidR="002C7CC2" w:rsidRPr="003E423F" w:rsidRDefault="00816D93" w:rsidP="002C7CC2">
      <w:pPr>
        <w:spacing w:after="0" w:line="240" w:lineRule="auto"/>
        <w:rPr>
          <w:rFonts w:eastAsia="Calibri" w:cs="Arial"/>
          <w:bCs/>
          <w:iCs/>
          <w:szCs w:val="20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1</w:t>
      </w:r>
      <w:r w:rsidR="00405D60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637F94" w:rsidRPr="002C7CC2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51469F" w:rsidRPr="002C7CC2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2C7CC2" w:rsidRPr="002C7CC2">
        <w:rPr>
          <w:rFonts w:eastAsia="Calibri" w:cs="Arial"/>
          <w:b/>
          <w:bCs/>
          <w:iCs/>
          <w:szCs w:val="20"/>
          <w:u w:val="single"/>
        </w:rPr>
        <w:t>To assess what we already know about WW</w:t>
      </w:r>
      <w:r w:rsidR="00155AAD">
        <w:rPr>
          <w:rFonts w:eastAsia="Calibri" w:cs="Arial"/>
          <w:b/>
          <w:bCs/>
          <w:iCs/>
          <w:szCs w:val="20"/>
          <w:u w:val="single"/>
        </w:rPr>
        <w:t>II</w:t>
      </w:r>
      <w:r w:rsidR="002C7CC2" w:rsidRPr="002C7CC2">
        <w:rPr>
          <w:rFonts w:eastAsia="Calibri" w:cs="Arial"/>
          <w:b/>
          <w:bCs/>
          <w:iCs/>
          <w:szCs w:val="20"/>
          <w:u w:val="single"/>
        </w:rPr>
        <w:t>.</w:t>
      </w:r>
    </w:p>
    <w:p w14:paraId="774928A7" w14:textId="3AF7A69F" w:rsidR="002C7CC2" w:rsidRDefault="002C7CC2" w:rsidP="002C7CC2">
      <w:pPr>
        <w:spacing w:after="0" w:line="240" w:lineRule="auto"/>
        <w:rPr>
          <w:rFonts w:eastAsia="Calibri" w:cs="Arial"/>
          <w:bCs/>
          <w:iCs/>
          <w:szCs w:val="20"/>
        </w:rPr>
      </w:pPr>
    </w:p>
    <w:p w14:paraId="63D21996" w14:textId="782273DB" w:rsidR="00D25D03" w:rsidRPr="002C7CC2" w:rsidRDefault="002C7CC2" w:rsidP="002C7CC2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2C7CC2">
        <w:rPr>
          <w:rFonts w:eastAsia="Calibri" w:cs="Arial"/>
          <w:b/>
          <w:i/>
          <w:sz w:val="28"/>
          <w:szCs w:val="28"/>
          <w:u w:val="single"/>
        </w:rPr>
        <w:t>What do we know about WW</w:t>
      </w:r>
      <w:r w:rsidR="00155AAD">
        <w:rPr>
          <w:rFonts w:eastAsia="Calibri" w:cs="Arial"/>
          <w:b/>
          <w:i/>
          <w:sz w:val="28"/>
          <w:szCs w:val="28"/>
          <w:u w:val="single"/>
        </w:rPr>
        <w:t>II</w:t>
      </w:r>
      <w:r w:rsidRPr="002C7CC2">
        <w:rPr>
          <w:rFonts w:eastAsia="Calibri" w:cs="Arial"/>
          <w:b/>
          <w:i/>
          <w:sz w:val="28"/>
          <w:szCs w:val="28"/>
          <w:u w:val="single"/>
        </w:rPr>
        <w:t>?</w:t>
      </w:r>
    </w:p>
    <w:p w14:paraId="0D0EEA00" w14:textId="099418A5" w:rsidR="002C7CC2" w:rsidRPr="002C7CC2" w:rsidRDefault="002C7CC2" w:rsidP="002C7CC2">
      <w:pPr>
        <w:spacing w:after="0" w:line="240" w:lineRule="auto"/>
        <w:jc w:val="center"/>
        <w:rPr>
          <w:rFonts w:ascii="Century Gothic" w:hAnsi="Century Gothic"/>
          <w:b/>
          <w:bCs/>
          <w:noProof/>
          <w:color w:val="FF0000"/>
          <w:sz w:val="32"/>
          <w:szCs w:val="32"/>
        </w:rPr>
      </w:pPr>
      <w:r w:rsidRPr="002C7CC2">
        <w:rPr>
          <w:rFonts w:ascii="Century Gothic" w:hAnsi="Century Gothic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68BF46E0" wp14:editId="57631320">
            <wp:simplePos x="0" y="0"/>
            <wp:positionH relativeFrom="column">
              <wp:posOffset>663593</wp:posOffset>
            </wp:positionH>
            <wp:positionV relativeFrom="paragraph">
              <wp:posOffset>226695</wp:posOffset>
            </wp:positionV>
            <wp:extent cx="5189855" cy="2642870"/>
            <wp:effectExtent l="0" t="0" r="4445" b="0"/>
            <wp:wrapTight wrapText="bothSides">
              <wp:wrapPolygon edited="0">
                <wp:start x="0" y="0"/>
                <wp:lineTo x="0" y="21486"/>
                <wp:lineTo x="21566" y="21486"/>
                <wp:lineTo x="21566" y="0"/>
                <wp:lineTo x="0" y="0"/>
              </wp:wrapPolygon>
            </wp:wrapTight>
            <wp:docPr id="2" name="Picture 2" descr="World War 2 WW2 English resource pack for KS2 students in year 5&amp;6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orld War 2 WW2 English resource pack for KS2 students in year 5&amp;6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855" cy="264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7CC2">
        <w:rPr>
          <w:rFonts w:ascii="Century Gothic" w:hAnsi="Century Gothic"/>
          <w:b/>
          <w:bCs/>
          <w:noProof/>
          <w:color w:val="FF0000"/>
          <w:sz w:val="32"/>
          <w:szCs w:val="32"/>
        </w:rPr>
        <w:fldChar w:fldCharType="begin"/>
      </w:r>
      <w:r w:rsidRPr="002C7CC2">
        <w:rPr>
          <w:rFonts w:ascii="Century Gothic" w:hAnsi="Century Gothic"/>
          <w:b/>
          <w:bCs/>
          <w:noProof/>
          <w:color w:val="FF0000"/>
          <w:sz w:val="32"/>
          <w:szCs w:val="32"/>
        </w:rPr>
        <w:instrText xml:space="preserve"> INCLUDEPICTURE "/var/folders/sz/n1dl4y7s74s89rj93c_vj4lw0000gp/T/com.microsoft.Word/WebArchiveCopyPasteTempFiles/Z" \* MERGEFORMATINET </w:instrText>
      </w:r>
      <w:r w:rsidRPr="002C7CC2">
        <w:rPr>
          <w:rFonts w:ascii="Century Gothic" w:hAnsi="Century Gothic"/>
          <w:b/>
          <w:bCs/>
          <w:noProof/>
          <w:color w:val="FF0000"/>
          <w:sz w:val="32"/>
          <w:szCs w:val="32"/>
        </w:rPr>
        <w:fldChar w:fldCharType="separate"/>
      </w:r>
      <w:r w:rsidRPr="002C7CC2">
        <w:rPr>
          <w:rFonts w:ascii="Century Gothic" w:hAnsi="Century Gothic"/>
          <w:b/>
          <w:bCs/>
          <w:noProof/>
          <w:color w:val="FF0000"/>
          <w:sz w:val="32"/>
          <w:szCs w:val="32"/>
        </w:rPr>
        <w:fldChar w:fldCharType="end"/>
      </w:r>
    </w:p>
    <w:p w14:paraId="0E2C74F3" w14:textId="7D92F37E" w:rsidR="000B798C" w:rsidRPr="000207E0" w:rsidRDefault="000B798C">
      <w:pPr>
        <w:rPr>
          <w:rFonts w:ascii="Century Gothic" w:hAnsi="Century Gothic"/>
          <w:b/>
          <w:bCs/>
          <w:noProof/>
          <w:color w:val="FF0000"/>
          <w:sz w:val="32"/>
          <w:szCs w:val="32"/>
        </w:rPr>
      </w:pPr>
    </w:p>
    <w:p w14:paraId="5A8F3F81" w14:textId="0C579263" w:rsidR="009C708F" w:rsidRDefault="00172408">
      <w:p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 xml:space="preserve"> </w:t>
      </w:r>
      <w:r w:rsidR="001C68B8">
        <w:rPr>
          <w:rFonts w:ascii="Century Gothic" w:hAnsi="Century Gothic"/>
          <w:bCs/>
          <w:sz w:val="24"/>
          <w:szCs w:val="24"/>
        </w:rPr>
        <w:t xml:space="preserve">    </w:t>
      </w:r>
    </w:p>
    <w:p w14:paraId="44841EAA" w14:textId="44898C70" w:rsidR="001C68B8" w:rsidRPr="001C68B8" w:rsidRDefault="00E7062F">
      <w:p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 xml:space="preserve">    </w:t>
      </w:r>
    </w:p>
    <w:p w14:paraId="1B9941B1" w14:textId="49C73871" w:rsidR="009C708F" w:rsidRDefault="009C708F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C846732" w14:textId="73103C9C" w:rsidR="00AD6A57" w:rsidRDefault="00AD6A57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E77B97D" w14:textId="6E3CF21A" w:rsidR="009C708F" w:rsidRDefault="009C708F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213BF75" w14:textId="4926A3C5" w:rsidR="00E7062F" w:rsidRDefault="00E7062F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AA4DD8B" w14:textId="4474A29F" w:rsidR="00E7062F" w:rsidRDefault="00E7062F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5EA714B" w14:textId="00FD9531" w:rsidR="002C7CC2" w:rsidRDefault="002C7CC2" w:rsidP="002C7CC2">
      <w:pPr>
        <w:rPr>
          <w:rFonts w:ascii="Century Gothic" w:hAnsi="Century Gothic"/>
          <w:sz w:val="24"/>
          <w:szCs w:val="24"/>
        </w:rPr>
      </w:pPr>
    </w:p>
    <w:p w14:paraId="07DB1E7B" w14:textId="2A048CCF" w:rsidR="0024024D" w:rsidRDefault="006C4D66" w:rsidP="002C7CC2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BB1082" wp14:editId="19D67B6F">
                <wp:simplePos x="0" y="0"/>
                <wp:positionH relativeFrom="column">
                  <wp:posOffset>-186923</wp:posOffset>
                </wp:positionH>
                <wp:positionV relativeFrom="paragraph">
                  <wp:posOffset>78963</wp:posOffset>
                </wp:positionV>
                <wp:extent cx="6903076" cy="2395649"/>
                <wp:effectExtent l="12700" t="12700" r="19050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3076" cy="2395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CB0810" w14:textId="054130BE" w:rsidR="006C4D66" w:rsidRPr="006C4D66" w:rsidRDefault="006C4D66" w:rsidP="006C4D66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C4D66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Our exciting new topic for the Summer term is </w:t>
                            </w:r>
                            <w:r w:rsidRPr="006C4D66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World War </w:t>
                            </w:r>
                            <w:r w:rsidR="00155AAD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II</w:t>
                            </w:r>
                            <w:r w:rsidRPr="006C4D66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,</w:t>
                            </w:r>
                            <w:r w:rsidRPr="006C4D66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6C4D66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It</w:t>
                            </w:r>
                            <w:proofErr w:type="gramEnd"/>
                            <w:r w:rsidRPr="006C4D66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is different to other History topic you have studied as it is not about a civilization like </w:t>
                            </w:r>
                            <w:r w:rsidRPr="002C7CC2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the Ancient Egyptians, Anglo-Saxons, Romans etc – it is a period in History, and actually quite a short one! Only 6 years. Nevertheless, WW</w:t>
                            </w:r>
                            <w:r w:rsidR="00155AA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II</w:t>
                            </w:r>
                            <w:r w:rsidRPr="002C7CC2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had a HUGE impact in a short space of time.</w:t>
                            </w:r>
                          </w:p>
                          <w:p w14:paraId="28010436" w14:textId="347C3BE9" w:rsidR="006C4D66" w:rsidRPr="0024024D" w:rsidRDefault="006C4D66" w:rsidP="006C4D66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024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History is about anything that has happened in the past, no matter how recent or distant. WW</w:t>
                            </w:r>
                            <w:r w:rsidR="00155AA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II</w:t>
                            </w:r>
                            <w:r w:rsidRPr="0024024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is pretty recent history and could definitely be argued as also being modern</w:t>
                            </w:r>
                            <w:r w:rsidRPr="006C4D66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Pr="0024024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4D66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B</w:t>
                            </w:r>
                            <w:r w:rsidRPr="0024024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ecause it is </w:t>
                            </w:r>
                            <w:r w:rsidRPr="006C4D66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such r</w:t>
                            </w:r>
                            <w:r w:rsidRPr="0024024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ecent history, people are still alive who experienced it. For this reason, we know a lot about WW</w:t>
                            </w:r>
                            <w:r w:rsidR="00155AA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II </w:t>
                            </w:r>
                            <w:r w:rsidRPr="0024024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because we have loads of PRIMARY evidence</w:t>
                            </w:r>
                            <w:r w:rsidRPr="006C4D66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Pr="0024024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Secondary evidence comes after the period being studied - we have loads of this as well! </w:t>
                            </w:r>
                          </w:p>
                          <w:p w14:paraId="52081B03" w14:textId="77777777" w:rsidR="006C4D66" w:rsidRDefault="006C4D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B108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4.7pt;margin-top:6.2pt;width:543.55pt;height:188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" fillcolor="white [3201]" strokeweight="2.25pt">
                <v:textbox>
                  <w:txbxContent>
                    <w:p w14:paraId="20CB0810" w14:textId="054130BE" w:rsidR="006C4D66" w:rsidRPr="006C4D66" w:rsidRDefault="006C4D66" w:rsidP="006C4D66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6C4D66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Our exciting new topic for the Summer term is </w:t>
                      </w:r>
                      <w:r w:rsidRPr="006C4D66"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 xml:space="preserve">World War </w:t>
                      </w:r>
                      <w:r w:rsidR="00155AAD"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II</w:t>
                      </w:r>
                      <w:r w:rsidRPr="006C4D66"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,</w:t>
                      </w:r>
                      <w:r w:rsidRPr="006C4D66"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6C4D66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It</w:t>
                      </w:r>
                      <w:proofErr w:type="gramEnd"/>
                      <w:r w:rsidRPr="006C4D66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is different to other History topic you have studied as it is not about a civilization like </w:t>
                      </w:r>
                      <w:r w:rsidRPr="002C7CC2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the Ancient Egyptians, Anglo-Saxons, Romans etc – it is a period in History, and actually quite a short one! Only 6 years. Nevertheless, WW</w:t>
                      </w:r>
                      <w:r w:rsidR="00155AAD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II</w:t>
                      </w:r>
                      <w:r w:rsidRPr="002C7CC2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had a HUGE impact in a short space of time.</w:t>
                      </w:r>
                    </w:p>
                    <w:p w14:paraId="28010436" w14:textId="347C3BE9" w:rsidR="006C4D66" w:rsidRPr="0024024D" w:rsidRDefault="006C4D66" w:rsidP="006C4D66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24024D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History is about anything that has happened in the past, no matter how recent or distant. WW</w:t>
                      </w:r>
                      <w:r w:rsidR="00155AAD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II</w:t>
                      </w:r>
                      <w:r w:rsidRPr="0024024D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is pretty recent history and could definitely be argued as also being modern</w:t>
                      </w:r>
                      <w:r w:rsidRPr="006C4D66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Pr="0024024D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6C4D66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B</w:t>
                      </w:r>
                      <w:r w:rsidRPr="0024024D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ecause it is </w:t>
                      </w:r>
                      <w:r w:rsidRPr="006C4D66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such r</w:t>
                      </w:r>
                      <w:r w:rsidRPr="0024024D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ecent history, people are still alive who experienced it. For this reason, we know a lot about WW</w:t>
                      </w:r>
                      <w:r w:rsidR="00155AAD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II </w:t>
                      </w:r>
                      <w:r w:rsidRPr="0024024D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because we have loads of PRIMARY evidence</w:t>
                      </w:r>
                      <w:r w:rsidRPr="006C4D66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Pr="0024024D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Secondary evidence comes after the period being studied - we have loads of this as well! </w:t>
                      </w:r>
                    </w:p>
                    <w:p w14:paraId="52081B03" w14:textId="77777777" w:rsidR="006C4D66" w:rsidRDefault="006C4D66"/>
                  </w:txbxContent>
                </v:textbox>
              </v:shape>
            </w:pict>
          </mc:Fallback>
        </mc:AlternateContent>
      </w:r>
    </w:p>
    <w:p w14:paraId="67924578" w14:textId="26583339" w:rsidR="0024024D" w:rsidRDefault="0024024D" w:rsidP="002C7CC2">
      <w:pPr>
        <w:rPr>
          <w:rFonts w:ascii="Century Gothic" w:hAnsi="Century Gothic"/>
          <w:b/>
          <w:bCs/>
          <w:sz w:val="24"/>
          <w:szCs w:val="24"/>
        </w:rPr>
      </w:pPr>
    </w:p>
    <w:p w14:paraId="504BD8F3" w14:textId="3BA2CF16" w:rsidR="0024024D" w:rsidRPr="002C7CC2" w:rsidRDefault="0024024D" w:rsidP="002C7CC2">
      <w:pPr>
        <w:rPr>
          <w:rFonts w:ascii="Century Gothic" w:hAnsi="Century Gothic"/>
          <w:b/>
          <w:bCs/>
          <w:sz w:val="24"/>
          <w:szCs w:val="24"/>
        </w:rPr>
      </w:pPr>
    </w:p>
    <w:p w14:paraId="21D40905" w14:textId="0B9A9D4C" w:rsidR="00E06731" w:rsidRPr="00E06731" w:rsidRDefault="006C4D66" w:rsidP="00E06731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2C7CC2">
        <w:rPr>
          <w:rFonts w:ascii="Century Gothic" w:hAnsi="Century Gothic"/>
          <w:b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6AD177" wp14:editId="0FB01198">
                <wp:simplePos x="0" y="0"/>
                <wp:positionH relativeFrom="margin">
                  <wp:posOffset>-190500</wp:posOffset>
                </wp:positionH>
                <wp:positionV relativeFrom="paragraph">
                  <wp:posOffset>1716405</wp:posOffset>
                </wp:positionV>
                <wp:extent cx="6901815" cy="2280285"/>
                <wp:effectExtent l="0" t="0" r="6985" b="184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1815" cy="228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A48AC" w14:textId="1FC32BD3" w:rsidR="006D712D" w:rsidRDefault="006D712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Task (with links):</w:t>
                            </w:r>
                          </w:p>
                          <w:p w14:paraId="79781FD7" w14:textId="17E4B23B" w:rsidR="006D712D" w:rsidRDefault="0024024D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C4D6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We would like you to think about what you already know about the topic of World War </w:t>
                            </w:r>
                            <w:r w:rsidR="00155AA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II </w:t>
                            </w:r>
                            <w:r w:rsidRPr="006C4D6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and what you would like to find out – do you have any questions you’d l</w:t>
                            </w:r>
                            <w:r w:rsidR="00D22A2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ike to ask </w:t>
                            </w:r>
                            <w:r w:rsidRPr="006C4D6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about</w:t>
                            </w:r>
                            <w:r w:rsidR="00D22A2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the War</w:t>
                            </w:r>
                            <w:r w:rsidR="006C4D66" w:rsidRPr="006C4D6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?</w:t>
                            </w:r>
                            <w:r w:rsidR="00D22A2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Are there any ideas you are not sure about?</w:t>
                            </w:r>
                          </w:p>
                          <w:p w14:paraId="7BF5DF3C" w14:textId="11368EEA" w:rsidR="00155AAD" w:rsidRPr="006C4D66" w:rsidRDefault="00155AAD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You can set out this work in any way you like – maybe do thought bubbles, </w:t>
                            </w:r>
                            <w:r w:rsidR="00D22A2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or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organise your ideas in a table under </w:t>
                            </w:r>
                            <w:r w:rsidR="00D22A2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headings e.g. what I know, what I think I know and what I want to find out o</w:t>
                            </w:r>
                            <w:r w:rsidR="00D22A2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r you could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colour code your thoughts and ideas</w:t>
                            </w:r>
                            <w:r w:rsidR="00D22A2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and use a key - these are just ideas, be creative and get thinking!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AD177" id="Text Box 2" o:spid="_x0000_s1027" type="#_x0000_t202" style="position:absolute;margin-left:-15pt;margin-top:135.15pt;width:543.45pt;height:179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" strokecolor="black [3213]">
                <v:textbox>
                  <w:txbxContent>
                    <w:p w14:paraId="6DCA48AC" w14:textId="1FC32BD3" w:rsidR="006D712D" w:rsidRDefault="006D712D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Task (with links):</w:t>
                      </w:r>
                    </w:p>
                    <w:p w14:paraId="79781FD7" w14:textId="17E4B23B" w:rsidR="006D712D" w:rsidRDefault="0024024D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C4D66">
                        <w:rPr>
                          <w:rFonts w:cstheme="minorHAnsi"/>
                          <w:sz w:val="28"/>
                          <w:szCs w:val="28"/>
                        </w:rPr>
                        <w:t xml:space="preserve">We would like you to think about what you already know about the topic of World War </w:t>
                      </w:r>
                      <w:r w:rsidR="00155AAD">
                        <w:rPr>
                          <w:rFonts w:cstheme="minorHAnsi"/>
                          <w:sz w:val="28"/>
                          <w:szCs w:val="28"/>
                        </w:rPr>
                        <w:t xml:space="preserve">II </w:t>
                      </w:r>
                      <w:r w:rsidRPr="006C4D66">
                        <w:rPr>
                          <w:rFonts w:cstheme="minorHAnsi"/>
                          <w:sz w:val="28"/>
                          <w:szCs w:val="28"/>
                        </w:rPr>
                        <w:t>and what you would like to find out – do you have any questions you’d l</w:t>
                      </w:r>
                      <w:r w:rsidR="00D22A28">
                        <w:rPr>
                          <w:rFonts w:cstheme="minorHAnsi"/>
                          <w:sz w:val="28"/>
                          <w:szCs w:val="28"/>
                        </w:rPr>
                        <w:t xml:space="preserve">ike to ask </w:t>
                      </w:r>
                      <w:r w:rsidRPr="006C4D66">
                        <w:rPr>
                          <w:rFonts w:cstheme="minorHAnsi"/>
                          <w:sz w:val="28"/>
                          <w:szCs w:val="28"/>
                        </w:rPr>
                        <w:t>about</w:t>
                      </w:r>
                      <w:r w:rsidR="00D22A28">
                        <w:rPr>
                          <w:rFonts w:cstheme="minorHAnsi"/>
                          <w:sz w:val="28"/>
                          <w:szCs w:val="28"/>
                        </w:rPr>
                        <w:t xml:space="preserve"> the War</w:t>
                      </w:r>
                      <w:r w:rsidR="006C4D66" w:rsidRPr="006C4D66">
                        <w:rPr>
                          <w:rFonts w:cstheme="minorHAnsi"/>
                          <w:sz w:val="28"/>
                          <w:szCs w:val="28"/>
                        </w:rPr>
                        <w:t>?</w:t>
                      </w:r>
                      <w:r w:rsidR="00D22A28">
                        <w:rPr>
                          <w:rFonts w:cstheme="minorHAnsi"/>
                          <w:sz w:val="28"/>
                          <w:szCs w:val="28"/>
                        </w:rPr>
                        <w:t xml:space="preserve"> Are there any ideas you are not sure about?</w:t>
                      </w:r>
                    </w:p>
                    <w:p w14:paraId="7BF5DF3C" w14:textId="11368EEA" w:rsidR="00155AAD" w:rsidRPr="006C4D66" w:rsidRDefault="00155AAD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You can set out this work in any way you like – maybe do thought bubbles, </w:t>
                      </w:r>
                      <w:r w:rsidR="00D22A28">
                        <w:rPr>
                          <w:rFonts w:cstheme="minorHAnsi"/>
                          <w:sz w:val="28"/>
                          <w:szCs w:val="28"/>
                        </w:rPr>
                        <w:t xml:space="preserve">or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organise your ideas in a table under </w:t>
                      </w:r>
                      <w:r w:rsidR="00D22A28">
                        <w:rPr>
                          <w:rFonts w:cstheme="minorHAnsi"/>
                          <w:sz w:val="28"/>
                          <w:szCs w:val="28"/>
                        </w:rPr>
                        <w:t xml:space="preserve">the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headings e.g. what I know, what I think I know and what I want to find out o</w:t>
                      </w:r>
                      <w:r w:rsidR="00D22A28">
                        <w:rPr>
                          <w:rFonts w:cstheme="minorHAnsi"/>
                          <w:sz w:val="28"/>
                          <w:szCs w:val="28"/>
                        </w:rPr>
                        <w:t xml:space="preserve">r you could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colour code your thoughts and ideas</w:t>
                      </w:r>
                      <w:r w:rsidR="00D22A28">
                        <w:rPr>
                          <w:rFonts w:cstheme="minorHAnsi"/>
                          <w:sz w:val="28"/>
                          <w:szCs w:val="28"/>
                        </w:rPr>
                        <w:t xml:space="preserve"> and use a key - these are just ideas, be creative and get thinking!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06731" w:rsidRPr="00E06731" w:rsidSect="00903C5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3A2E1" w14:textId="77777777" w:rsidR="00432A3D" w:rsidRDefault="00432A3D" w:rsidP="00903C59">
      <w:pPr>
        <w:spacing w:after="0" w:line="240" w:lineRule="auto"/>
      </w:pPr>
      <w:r>
        <w:separator/>
      </w:r>
    </w:p>
  </w:endnote>
  <w:endnote w:type="continuationSeparator" w:id="0">
    <w:p w14:paraId="62945CD4" w14:textId="77777777" w:rsidR="00432A3D" w:rsidRDefault="00432A3D" w:rsidP="0090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257E1" w14:textId="77777777" w:rsidR="00432A3D" w:rsidRDefault="00432A3D" w:rsidP="00903C59">
      <w:pPr>
        <w:spacing w:after="0" w:line="240" w:lineRule="auto"/>
      </w:pPr>
      <w:r>
        <w:separator/>
      </w:r>
    </w:p>
  </w:footnote>
  <w:footnote w:type="continuationSeparator" w:id="0">
    <w:p w14:paraId="16B81D87" w14:textId="77777777" w:rsidR="00432A3D" w:rsidRDefault="00432A3D" w:rsidP="0090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7C51E" w14:textId="77777777" w:rsidR="006D712D" w:rsidRDefault="006D712D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Pr="00961789">
      <w:rPr>
        <w:b/>
        <w:bCs/>
        <w:noProof/>
        <w:sz w:val="24"/>
        <w:szCs w:val="24"/>
        <w:u w:val="single"/>
        <w:lang w:val="en-US"/>
      </w:rPr>
      <w:drawing>
        <wp:anchor distT="0" distB="0" distL="114300" distR="114300" simplePos="0" relativeHeight="251659264" behindDoc="1" locked="0" layoutInCell="1" allowOverlap="1" wp14:anchorId="44DF88B3" wp14:editId="4E8C0C8C">
          <wp:simplePos x="0" y="0"/>
          <wp:positionH relativeFrom="margin">
            <wp:posOffset>5854700</wp:posOffset>
          </wp:positionH>
          <wp:positionV relativeFrom="paragraph">
            <wp:posOffset>-274955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E31A3"/>
    <w:multiLevelType w:val="hybridMultilevel"/>
    <w:tmpl w:val="EF38D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F55B5"/>
    <w:multiLevelType w:val="hybridMultilevel"/>
    <w:tmpl w:val="25A0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91214"/>
    <w:multiLevelType w:val="hybridMultilevel"/>
    <w:tmpl w:val="916A20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B3ED5"/>
    <w:multiLevelType w:val="hybridMultilevel"/>
    <w:tmpl w:val="DBAAB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6C0"/>
    <w:rsid w:val="000118EE"/>
    <w:rsid w:val="000207E0"/>
    <w:rsid w:val="000B798C"/>
    <w:rsid w:val="00155AAD"/>
    <w:rsid w:val="001668CD"/>
    <w:rsid w:val="00167096"/>
    <w:rsid w:val="00172408"/>
    <w:rsid w:val="0017283B"/>
    <w:rsid w:val="001C405E"/>
    <w:rsid w:val="001C68B8"/>
    <w:rsid w:val="0024024D"/>
    <w:rsid w:val="002C7CC2"/>
    <w:rsid w:val="002F4D8A"/>
    <w:rsid w:val="003D08FA"/>
    <w:rsid w:val="003D29FF"/>
    <w:rsid w:val="00405D60"/>
    <w:rsid w:val="00432A3D"/>
    <w:rsid w:val="00437811"/>
    <w:rsid w:val="004973AF"/>
    <w:rsid w:val="004B567F"/>
    <w:rsid w:val="0051469F"/>
    <w:rsid w:val="00523891"/>
    <w:rsid w:val="00563B77"/>
    <w:rsid w:val="00567AC7"/>
    <w:rsid w:val="005A0855"/>
    <w:rsid w:val="00637F94"/>
    <w:rsid w:val="006B3979"/>
    <w:rsid w:val="006C4D66"/>
    <w:rsid w:val="006D712D"/>
    <w:rsid w:val="00702B44"/>
    <w:rsid w:val="00704C6B"/>
    <w:rsid w:val="0073794F"/>
    <w:rsid w:val="007C0EE8"/>
    <w:rsid w:val="00816D93"/>
    <w:rsid w:val="0085599C"/>
    <w:rsid w:val="008755CD"/>
    <w:rsid w:val="008F4EDC"/>
    <w:rsid w:val="00903C59"/>
    <w:rsid w:val="00967434"/>
    <w:rsid w:val="009C708F"/>
    <w:rsid w:val="009E57EB"/>
    <w:rsid w:val="00AD6A57"/>
    <w:rsid w:val="00AE061A"/>
    <w:rsid w:val="00B51872"/>
    <w:rsid w:val="00BA419D"/>
    <w:rsid w:val="00C10A63"/>
    <w:rsid w:val="00C43167"/>
    <w:rsid w:val="00C85286"/>
    <w:rsid w:val="00D179FA"/>
    <w:rsid w:val="00D22A28"/>
    <w:rsid w:val="00D25D03"/>
    <w:rsid w:val="00D516C0"/>
    <w:rsid w:val="00D774F7"/>
    <w:rsid w:val="00DE2F9C"/>
    <w:rsid w:val="00DF0C81"/>
    <w:rsid w:val="00E06731"/>
    <w:rsid w:val="00E562A9"/>
    <w:rsid w:val="00E7062F"/>
    <w:rsid w:val="00EE5644"/>
    <w:rsid w:val="00F65811"/>
    <w:rsid w:val="00F9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F77C46"/>
  <w15:docId w15:val="{D6B9D0F8-F653-9F49-82D9-5952AA85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59"/>
  </w:style>
  <w:style w:type="paragraph" w:styleId="Footer">
    <w:name w:val="footer"/>
    <w:basedOn w:val="Normal"/>
    <w:link w:val="Foot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59"/>
  </w:style>
  <w:style w:type="paragraph" w:styleId="ListParagraph">
    <w:name w:val="List Paragraph"/>
    <w:basedOn w:val="Normal"/>
    <w:uiPriority w:val="34"/>
    <w:qFormat/>
    <w:rsid w:val="00637F94"/>
    <w:pPr>
      <w:ind w:left="720"/>
      <w:contextualSpacing/>
    </w:pPr>
  </w:style>
  <w:style w:type="table" w:styleId="TableGrid">
    <w:name w:val="Table Grid"/>
    <w:basedOn w:val="TableNormal"/>
    <w:uiPriority w:val="39"/>
    <w:rsid w:val="00637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46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8B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B8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C68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8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T:\2019-20\2019-20%20Planning\Home%20learning\Model%20templates\WRITING%20HOME%20LEARNING%20YEAR%204%20EXAM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T:\2019-20\2019-20 Planning\Home learning\Model templates\WRITING HOME LEARNING YEAR 4 EXAMPLE.dotx</Template>
  <TotalTime>38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Aysha Begum</dc:creator>
  <cp:keywords/>
  <dc:description/>
  <cp:lastModifiedBy>Anna Gibbs</cp:lastModifiedBy>
  <cp:revision>5</cp:revision>
  <dcterms:created xsi:type="dcterms:W3CDTF">2020-04-16T20:08:00Z</dcterms:created>
  <dcterms:modified xsi:type="dcterms:W3CDTF">2020-04-16T21:07:00Z</dcterms:modified>
</cp:coreProperties>
</file>